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6D7EC" w14:textId="77777777" w:rsidR="00997849" w:rsidRDefault="00997849" w:rsidP="00997849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ind w:leftChars="-1" w:hangingChars="1" w:hanging="2"/>
        <w:jc w:val="center"/>
        <w:textDirection w:val="btLr"/>
        <w:textAlignment w:val="top"/>
        <w:outlineLvl w:val="0"/>
        <w:rPr>
          <w:b/>
          <w:position w:val="-1"/>
          <w:sz w:val="24"/>
          <w:szCs w:val="24"/>
        </w:rPr>
      </w:pPr>
    </w:p>
    <w:p w14:paraId="56CB5349" w14:textId="62EE7BEB" w:rsidR="00A7649A" w:rsidRDefault="00DB4E25" w:rsidP="00DB4E25">
      <w:pPr>
        <w:suppressAutoHyphens w:val="0"/>
        <w:overflowPunct/>
        <w:autoSpaceDE/>
        <w:ind w:left="2835"/>
        <w:jc w:val="center"/>
        <w:textAlignment w:val="auto"/>
        <w:rPr>
          <w:b/>
          <w:sz w:val="24"/>
          <w:szCs w:val="24"/>
          <w:lang w:eastAsia="ru-RU"/>
        </w:rPr>
      </w:pPr>
      <w:bookmarkStart w:id="0" w:name="_GoBack"/>
      <w:bookmarkEnd w:id="0"/>
      <w:r w:rsidRPr="00B51BD8"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7214C2B3" wp14:editId="724C67AF">
            <wp:simplePos x="0" y="0"/>
            <wp:positionH relativeFrom="column">
              <wp:posOffset>-70338</wp:posOffset>
            </wp:positionH>
            <wp:positionV relativeFrom="paragraph">
              <wp:posOffset>-87923</wp:posOffset>
            </wp:positionV>
            <wp:extent cx="1763138" cy="596900"/>
            <wp:effectExtent l="0" t="0" r="8890" b="0"/>
            <wp:wrapNone/>
            <wp:docPr id="1088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38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49A">
        <w:rPr>
          <w:b/>
          <w:sz w:val="24"/>
          <w:szCs w:val="24"/>
          <w:lang w:eastAsia="ru-RU"/>
        </w:rPr>
        <w:t>Добровольное страхование граждан, выезжающих за границу</w:t>
      </w:r>
      <w:r w:rsidR="002E042F">
        <w:rPr>
          <w:b/>
          <w:sz w:val="24"/>
          <w:szCs w:val="24"/>
          <w:lang w:eastAsia="ru-RU"/>
        </w:rPr>
        <w:t>.</w:t>
      </w:r>
      <w:r w:rsidR="00A7649A">
        <w:rPr>
          <w:b/>
          <w:sz w:val="24"/>
          <w:szCs w:val="24"/>
          <w:lang w:eastAsia="ru-RU"/>
        </w:rPr>
        <w:t xml:space="preserve"> </w:t>
      </w:r>
    </w:p>
    <w:p w14:paraId="514702F7" w14:textId="77777777" w:rsidR="000870D4" w:rsidRPr="00E87BA5" w:rsidRDefault="00A7649A" w:rsidP="00DB4E25">
      <w:pPr>
        <w:suppressAutoHyphens w:val="0"/>
        <w:overflowPunct/>
        <w:autoSpaceDE/>
        <w:ind w:left="2835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Программ</w:t>
      </w:r>
      <w:r w:rsidR="003845E9">
        <w:rPr>
          <w:b/>
          <w:sz w:val="24"/>
          <w:szCs w:val="24"/>
          <w:lang w:eastAsia="ru-RU"/>
        </w:rPr>
        <w:t>ы</w:t>
      </w:r>
      <w:r>
        <w:rPr>
          <w:b/>
          <w:sz w:val="24"/>
          <w:szCs w:val="24"/>
          <w:lang w:eastAsia="ru-RU"/>
        </w:rPr>
        <w:t xml:space="preserve"> </w:t>
      </w:r>
      <w:r w:rsidRPr="000660B7">
        <w:rPr>
          <w:b/>
          <w:sz w:val="24"/>
          <w:szCs w:val="24"/>
          <w:lang w:eastAsia="ru-RU"/>
        </w:rPr>
        <w:t>страхования</w:t>
      </w:r>
      <w:r w:rsidR="003845E9">
        <w:rPr>
          <w:b/>
          <w:sz w:val="24"/>
          <w:szCs w:val="24"/>
          <w:lang w:eastAsia="ru-RU"/>
        </w:rPr>
        <w:t>.</w:t>
      </w:r>
    </w:p>
    <w:p w14:paraId="2C49A9B4" w14:textId="77777777" w:rsidR="000870D4" w:rsidRDefault="000870D4" w:rsidP="000870D4">
      <w:pPr>
        <w:pStyle w:val="ac"/>
        <w:spacing w:after="0"/>
        <w:jc w:val="center"/>
        <w:rPr>
          <w:b/>
          <w:sz w:val="24"/>
          <w:szCs w:val="24"/>
        </w:rPr>
      </w:pPr>
    </w:p>
    <w:p w14:paraId="21002E6B" w14:textId="77777777" w:rsidR="00B0793F" w:rsidRPr="00A7649A" w:rsidRDefault="003845E9" w:rsidP="003845E9">
      <w:pPr>
        <w:jc w:val="center"/>
        <w:rPr>
          <w:b/>
          <w:color w:val="000000"/>
          <w:kern w:val="24"/>
          <w:sz w:val="24"/>
          <w:szCs w:val="24"/>
          <w:lang w:eastAsia="ru-RU"/>
        </w:rPr>
      </w:pPr>
      <w:r>
        <w:rPr>
          <w:b/>
          <w:color w:val="000000"/>
          <w:kern w:val="24"/>
          <w:sz w:val="24"/>
          <w:szCs w:val="24"/>
          <w:lang w:eastAsia="ru-RU"/>
        </w:rPr>
        <w:t>Программа «</w:t>
      </w:r>
      <w:r w:rsidR="00B0793F">
        <w:rPr>
          <w:b/>
          <w:color w:val="000000"/>
          <w:kern w:val="24"/>
          <w:sz w:val="24"/>
          <w:szCs w:val="24"/>
          <w:lang w:eastAsia="ru-RU"/>
        </w:rPr>
        <w:t>ЭКОНОМ</w:t>
      </w:r>
      <w:r>
        <w:rPr>
          <w:b/>
          <w:color w:val="000000"/>
          <w:kern w:val="24"/>
          <w:sz w:val="24"/>
          <w:szCs w:val="24"/>
          <w:lang w:eastAsia="ru-RU"/>
        </w:rPr>
        <w:t>»</w:t>
      </w:r>
    </w:p>
    <w:p w14:paraId="1F01720D" w14:textId="77777777" w:rsidR="00A7649A" w:rsidRPr="00A7649A" w:rsidRDefault="00A7649A" w:rsidP="00A7649A">
      <w:pPr>
        <w:rPr>
          <w:b/>
          <w:color w:val="000000"/>
          <w:kern w:val="24"/>
          <w:sz w:val="24"/>
          <w:szCs w:val="24"/>
          <w:lang w:eastAsia="ru-RU"/>
        </w:rPr>
      </w:pPr>
    </w:p>
    <w:tbl>
      <w:tblPr>
        <w:tblStyle w:val="aff0"/>
        <w:tblW w:w="10348" w:type="dxa"/>
        <w:tblInd w:w="-147" w:type="dxa"/>
        <w:tblLook w:val="04A0" w:firstRow="1" w:lastRow="0" w:firstColumn="1" w:lastColumn="0" w:noHBand="0" w:noVBand="1"/>
      </w:tblPr>
      <w:tblGrid>
        <w:gridCol w:w="4253"/>
        <w:gridCol w:w="1545"/>
        <w:gridCol w:w="1546"/>
        <w:gridCol w:w="1545"/>
        <w:gridCol w:w="1459"/>
      </w:tblGrid>
      <w:tr w:rsidR="00B0793F" w:rsidRPr="00DB4E25" w14:paraId="70B3BE86" w14:textId="77777777" w:rsidTr="002E042F">
        <w:tc>
          <w:tcPr>
            <w:tcW w:w="4253" w:type="dxa"/>
            <w:vMerge w:val="restart"/>
            <w:vAlign w:val="center"/>
          </w:tcPr>
          <w:p w14:paraId="15811286" w14:textId="77777777" w:rsidR="00B0793F" w:rsidRPr="00DB4E25" w:rsidRDefault="00531FDA" w:rsidP="00B0793F">
            <w:pPr>
              <w:jc w:val="center"/>
              <w:rPr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Страховое покрытие</w:t>
            </w:r>
          </w:p>
        </w:tc>
        <w:tc>
          <w:tcPr>
            <w:tcW w:w="6095" w:type="dxa"/>
            <w:gridSpan w:val="4"/>
            <w:vAlign w:val="center"/>
          </w:tcPr>
          <w:p w14:paraId="13B06231" w14:textId="77777777" w:rsidR="00B0793F" w:rsidRPr="00DB4E25" w:rsidRDefault="00B0793F" w:rsidP="00B0793F">
            <w:pPr>
              <w:jc w:val="center"/>
              <w:rPr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Страховая сумма</w:t>
            </w:r>
          </w:p>
        </w:tc>
      </w:tr>
      <w:tr w:rsidR="00B0793F" w:rsidRPr="00DB4E25" w14:paraId="32518AD4" w14:textId="77777777" w:rsidTr="002E042F">
        <w:tc>
          <w:tcPr>
            <w:tcW w:w="4253" w:type="dxa"/>
            <w:vMerge/>
            <w:vAlign w:val="center"/>
          </w:tcPr>
          <w:p w14:paraId="3AA11AE2" w14:textId="77777777" w:rsidR="00B0793F" w:rsidRPr="00DB4E25" w:rsidRDefault="00B0793F" w:rsidP="00B0793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14:paraId="519121D9" w14:textId="77777777" w:rsidR="00B0793F" w:rsidRPr="00DB4E25" w:rsidRDefault="00B0793F" w:rsidP="00B0793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15</w:t>
            </w:r>
            <w:r w:rsidR="00531FDA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000</w:t>
            </w:r>
          </w:p>
          <w:p w14:paraId="47CC6231" w14:textId="77777777" w:rsidR="00531FDA" w:rsidRPr="00DB4E25" w:rsidRDefault="00531FDA" w:rsidP="00B0793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sz w:val="24"/>
                <w:szCs w:val="24"/>
              </w:rPr>
              <w:t>(EUR</w:t>
            </w:r>
            <w:r w:rsidRPr="00DB4E25">
              <w:rPr>
                <w:sz w:val="24"/>
                <w:szCs w:val="24"/>
                <w:lang w:val="en-US"/>
              </w:rPr>
              <w:t>/$</w:t>
            </w:r>
            <w:r w:rsidRPr="00DB4E25">
              <w:rPr>
                <w:sz w:val="24"/>
                <w:szCs w:val="24"/>
              </w:rPr>
              <w:t>)</w:t>
            </w:r>
          </w:p>
        </w:tc>
        <w:tc>
          <w:tcPr>
            <w:tcW w:w="1546" w:type="dxa"/>
            <w:vAlign w:val="center"/>
          </w:tcPr>
          <w:p w14:paraId="06DFBBE9" w14:textId="77777777" w:rsidR="00B0793F" w:rsidRPr="00DB4E25" w:rsidRDefault="00B0793F" w:rsidP="00B0793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30</w:t>
            </w:r>
            <w:r w:rsidR="00531FDA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000</w:t>
            </w:r>
          </w:p>
          <w:p w14:paraId="50387F68" w14:textId="77777777" w:rsidR="00531FDA" w:rsidRPr="00DB4E25" w:rsidRDefault="00531FDA" w:rsidP="00B0793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(EUR/$)</w:t>
            </w:r>
          </w:p>
        </w:tc>
        <w:tc>
          <w:tcPr>
            <w:tcW w:w="1545" w:type="dxa"/>
            <w:vAlign w:val="center"/>
          </w:tcPr>
          <w:p w14:paraId="227CA79A" w14:textId="77777777" w:rsidR="00B0793F" w:rsidRPr="00DB4E25" w:rsidRDefault="00B0793F" w:rsidP="00B0793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50</w:t>
            </w:r>
            <w:r w:rsidR="00531FDA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000</w:t>
            </w:r>
          </w:p>
          <w:p w14:paraId="23368B39" w14:textId="77777777" w:rsidR="00531FDA" w:rsidRPr="00DB4E25" w:rsidRDefault="00531FDA" w:rsidP="00B0793F">
            <w:pPr>
              <w:jc w:val="center"/>
              <w:rPr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(EUR/$)</w:t>
            </w:r>
          </w:p>
        </w:tc>
        <w:tc>
          <w:tcPr>
            <w:tcW w:w="1459" w:type="dxa"/>
            <w:vAlign w:val="center"/>
          </w:tcPr>
          <w:p w14:paraId="7E87E019" w14:textId="77777777" w:rsidR="00B0793F" w:rsidRPr="00DB4E25" w:rsidRDefault="00B0793F" w:rsidP="00B0793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70</w:t>
            </w:r>
            <w:r w:rsidR="00531FDA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000</w:t>
            </w:r>
          </w:p>
          <w:p w14:paraId="3DAD097B" w14:textId="77777777" w:rsidR="00531FDA" w:rsidRPr="00DB4E25" w:rsidRDefault="00531FDA" w:rsidP="00B0793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(EUR/$)</w:t>
            </w:r>
          </w:p>
        </w:tc>
      </w:tr>
      <w:tr w:rsidR="0019690F" w:rsidRPr="00DB4E25" w14:paraId="7F0C67FD" w14:textId="77777777" w:rsidTr="00DB4E25">
        <w:trPr>
          <w:trHeight w:val="506"/>
        </w:trPr>
        <w:tc>
          <w:tcPr>
            <w:tcW w:w="4253" w:type="dxa"/>
            <w:vAlign w:val="center"/>
          </w:tcPr>
          <w:p w14:paraId="7D47A401" w14:textId="77777777" w:rsidR="0019690F" w:rsidRPr="00DB4E25" w:rsidRDefault="0019690F" w:rsidP="006B4124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Медицинское обслуживание</w:t>
            </w:r>
          </w:p>
        </w:tc>
        <w:tc>
          <w:tcPr>
            <w:tcW w:w="6095" w:type="dxa"/>
            <w:gridSpan w:val="4"/>
            <w:vAlign w:val="center"/>
          </w:tcPr>
          <w:p w14:paraId="578107E5" w14:textId="77777777" w:rsidR="002E042F" w:rsidRPr="00DB4E25" w:rsidRDefault="0019690F" w:rsidP="002E042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На всю страховую сумму</w:t>
            </w:r>
          </w:p>
          <w:p w14:paraId="406BB505" w14:textId="0C18B908" w:rsidR="0019690F" w:rsidRPr="00DB4E25" w:rsidRDefault="0019690F" w:rsidP="002E042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в период действия страхового полиса</w:t>
            </w:r>
          </w:p>
        </w:tc>
      </w:tr>
      <w:tr w:rsidR="00B0793F" w:rsidRPr="00DB4E25" w14:paraId="264FBD59" w14:textId="77777777" w:rsidTr="00DB4E25">
        <w:trPr>
          <w:trHeight w:val="506"/>
        </w:trPr>
        <w:tc>
          <w:tcPr>
            <w:tcW w:w="4253" w:type="dxa"/>
            <w:vAlign w:val="center"/>
          </w:tcPr>
          <w:p w14:paraId="56B9A989" w14:textId="77777777" w:rsidR="00B0793F" w:rsidRPr="00DB4E25" w:rsidRDefault="008A5043" w:rsidP="00B0793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B0793F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томатология</w:t>
            </w:r>
          </w:p>
        </w:tc>
        <w:tc>
          <w:tcPr>
            <w:tcW w:w="1545" w:type="dxa"/>
            <w:vAlign w:val="center"/>
          </w:tcPr>
          <w:p w14:paraId="2BA9C7E2" w14:textId="77777777" w:rsidR="00531FDA" w:rsidRPr="00DB4E25" w:rsidRDefault="00B0793F" w:rsidP="00B0793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  <w:p w14:paraId="2B65FE26" w14:textId="77777777" w:rsidR="00B0793F" w:rsidRPr="00DB4E25" w:rsidRDefault="00531FDA" w:rsidP="00B0793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(EUR/$)</w:t>
            </w:r>
          </w:p>
        </w:tc>
        <w:tc>
          <w:tcPr>
            <w:tcW w:w="1546" w:type="dxa"/>
            <w:vAlign w:val="center"/>
          </w:tcPr>
          <w:p w14:paraId="02D3B181" w14:textId="77777777" w:rsidR="00531FDA" w:rsidRPr="00DB4E25" w:rsidRDefault="00B0793F" w:rsidP="00B0793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150</w:t>
            </w:r>
          </w:p>
          <w:p w14:paraId="0E4D5019" w14:textId="77777777" w:rsidR="00B0793F" w:rsidRPr="00DB4E25" w:rsidRDefault="00531FDA" w:rsidP="00B0793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(EUR/$)</w:t>
            </w:r>
          </w:p>
        </w:tc>
        <w:tc>
          <w:tcPr>
            <w:tcW w:w="1545" w:type="dxa"/>
            <w:vAlign w:val="center"/>
          </w:tcPr>
          <w:p w14:paraId="47068555" w14:textId="77777777" w:rsidR="00531FDA" w:rsidRPr="00DB4E25" w:rsidRDefault="00B0793F" w:rsidP="00B0793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150</w:t>
            </w:r>
          </w:p>
          <w:p w14:paraId="6035EBD6" w14:textId="77777777" w:rsidR="00B0793F" w:rsidRPr="00DB4E25" w:rsidRDefault="00531FDA" w:rsidP="00B0793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(EUR/$)</w:t>
            </w:r>
          </w:p>
        </w:tc>
        <w:tc>
          <w:tcPr>
            <w:tcW w:w="1459" w:type="dxa"/>
            <w:vAlign w:val="center"/>
          </w:tcPr>
          <w:p w14:paraId="0FA56868" w14:textId="77777777" w:rsidR="00531FDA" w:rsidRPr="00DB4E25" w:rsidRDefault="00B0793F" w:rsidP="00B0793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200</w:t>
            </w:r>
          </w:p>
          <w:p w14:paraId="57A31454" w14:textId="77777777" w:rsidR="00B0793F" w:rsidRPr="00DB4E25" w:rsidRDefault="00531FDA" w:rsidP="00B0793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(EUR/$)</w:t>
            </w:r>
          </w:p>
        </w:tc>
      </w:tr>
      <w:tr w:rsidR="00FB0994" w:rsidRPr="00DB4E25" w14:paraId="1526A7AC" w14:textId="77777777" w:rsidTr="00DB4E25">
        <w:trPr>
          <w:trHeight w:val="506"/>
        </w:trPr>
        <w:tc>
          <w:tcPr>
            <w:tcW w:w="4253" w:type="dxa"/>
          </w:tcPr>
          <w:p w14:paraId="5C1FC936" w14:textId="7D63C51B" w:rsidR="00FB0994" w:rsidRPr="00DB4E25" w:rsidRDefault="008A5043" w:rsidP="00FB099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="00FB0994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едицинская репатриация </w:t>
            </w:r>
          </w:p>
        </w:tc>
        <w:tc>
          <w:tcPr>
            <w:tcW w:w="1545" w:type="dxa"/>
            <w:vAlign w:val="center"/>
          </w:tcPr>
          <w:p w14:paraId="4A76FA34" w14:textId="77777777" w:rsidR="00FB0994" w:rsidRPr="00DB4E25" w:rsidRDefault="00FB0994" w:rsidP="00FB0994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до 5</w:t>
            </w:r>
            <w:r w:rsidR="00531FDA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000</w:t>
            </w:r>
            <w:r w:rsidR="00531FDA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(EUR/$)</w:t>
            </w:r>
          </w:p>
        </w:tc>
        <w:tc>
          <w:tcPr>
            <w:tcW w:w="1546" w:type="dxa"/>
            <w:vAlign w:val="center"/>
          </w:tcPr>
          <w:p w14:paraId="516971B5" w14:textId="77777777" w:rsidR="00FB0994" w:rsidRPr="00DB4E25" w:rsidRDefault="00FB0994" w:rsidP="00FB0994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до 10</w:t>
            </w:r>
            <w:r w:rsidR="00531FDA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000</w:t>
            </w:r>
            <w:r w:rsidR="00531FDA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(EUR/$)</w:t>
            </w:r>
          </w:p>
        </w:tc>
        <w:tc>
          <w:tcPr>
            <w:tcW w:w="3004" w:type="dxa"/>
            <w:gridSpan w:val="2"/>
            <w:vAlign w:val="center"/>
          </w:tcPr>
          <w:p w14:paraId="553C1E45" w14:textId="77777777" w:rsidR="00531FDA" w:rsidRPr="00DB4E25" w:rsidRDefault="00FB0994" w:rsidP="00FB0994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до 15</w:t>
            </w:r>
            <w:r w:rsidR="00531FDA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000</w:t>
            </w:r>
          </w:p>
          <w:p w14:paraId="7E621E05" w14:textId="77777777" w:rsidR="00FB0994" w:rsidRPr="00DB4E25" w:rsidRDefault="00531FDA" w:rsidP="00FB0994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(EUR/$)</w:t>
            </w:r>
          </w:p>
        </w:tc>
      </w:tr>
      <w:tr w:rsidR="00FB0994" w:rsidRPr="00DB4E25" w14:paraId="3C45150A" w14:textId="77777777" w:rsidTr="00DB4E25">
        <w:trPr>
          <w:trHeight w:val="506"/>
        </w:trPr>
        <w:tc>
          <w:tcPr>
            <w:tcW w:w="4253" w:type="dxa"/>
            <w:vAlign w:val="center"/>
          </w:tcPr>
          <w:p w14:paraId="06FB1CB9" w14:textId="77777777" w:rsidR="00FB0994" w:rsidRPr="00DB4E25" w:rsidRDefault="008A5043" w:rsidP="00FB099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Т</w:t>
            </w:r>
            <w:r w:rsidR="00FB0994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ранспортировка Застрахованного до стационара и/или места жительства</w:t>
            </w:r>
          </w:p>
        </w:tc>
        <w:tc>
          <w:tcPr>
            <w:tcW w:w="1545" w:type="dxa"/>
            <w:vAlign w:val="center"/>
          </w:tcPr>
          <w:p w14:paraId="6A899143" w14:textId="77777777" w:rsidR="00FB0994" w:rsidRPr="00DB4E25" w:rsidRDefault="00FB0994" w:rsidP="00FB0994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до 2</w:t>
            </w:r>
            <w:r w:rsidR="00531FDA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000</w:t>
            </w:r>
            <w:r w:rsidR="00531FDA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(EUR/$)</w:t>
            </w:r>
          </w:p>
        </w:tc>
        <w:tc>
          <w:tcPr>
            <w:tcW w:w="1546" w:type="dxa"/>
            <w:vAlign w:val="center"/>
          </w:tcPr>
          <w:p w14:paraId="3A96B00D" w14:textId="77777777" w:rsidR="00FB0994" w:rsidRPr="00DB4E25" w:rsidRDefault="00FB0994" w:rsidP="00FB0994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до 5</w:t>
            </w:r>
            <w:r w:rsidR="00531FDA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000</w:t>
            </w:r>
            <w:r w:rsidR="00531FDA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(EUR/$)</w:t>
            </w:r>
          </w:p>
        </w:tc>
        <w:tc>
          <w:tcPr>
            <w:tcW w:w="3004" w:type="dxa"/>
            <w:gridSpan w:val="2"/>
            <w:vAlign w:val="center"/>
          </w:tcPr>
          <w:p w14:paraId="41ECAE1A" w14:textId="77777777" w:rsidR="00531FDA" w:rsidRPr="00DB4E25" w:rsidRDefault="00FB0994" w:rsidP="00FB0994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до 10</w:t>
            </w:r>
            <w:r w:rsidR="00531FDA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000</w:t>
            </w:r>
          </w:p>
          <w:p w14:paraId="2FDFEAF2" w14:textId="77777777" w:rsidR="00FB0994" w:rsidRPr="00DB4E25" w:rsidRDefault="00531FDA" w:rsidP="00FB0994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(EUR/$)</w:t>
            </w:r>
          </w:p>
        </w:tc>
      </w:tr>
      <w:tr w:rsidR="002E042F" w:rsidRPr="00DB4E25" w14:paraId="4864E91C" w14:textId="77777777" w:rsidTr="00DB4E25">
        <w:trPr>
          <w:trHeight w:val="506"/>
        </w:trPr>
        <w:tc>
          <w:tcPr>
            <w:tcW w:w="4253" w:type="dxa"/>
            <w:vAlign w:val="center"/>
          </w:tcPr>
          <w:p w14:paraId="20C1206A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Госпитализация</w:t>
            </w:r>
          </w:p>
          <w:p w14:paraId="2C0537C9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(койка дни)</w:t>
            </w:r>
          </w:p>
        </w:tc>
        <w:tc>
          <w:tcPr>
            <w:tcW w:w="6095" w:type="dxa"/>
            <w:gridSpan w:val="4"/>
            <w:vAlign w:val="center"/>
          </w:tcPr>
          <w:p w14:paraId="5F39D31D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На территории США, Австралии и Японии до 5 000 $</w:t>
            </w:r>
          </w:p>
        </w:tc>
      </w:tr>
      <w:tr w:rsidR="002E042F" w:rsidRPr="00DB4E25" w14:paraId="11D6371C" w14:textId="77777777" w:rsidTr="00DB4E25">
        <w:trPr>
          <w:trHeight w:val="347"/>
        </w:trPr>
        <w:tc>
          <w:tcPr>
            <w:tcW w:w="4253" w:type="dxa"/>
            <w:vAlign w:val="center"/>
          </w:tcPr>
          <w:p w14:paraId="55FFA25A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Лекарственные средства</w:t>
            </w:r>
          </w:p>
        </w:tc>
        <w:tc>
          <w:tcPr>
            <w:tcW w:w="1545" w:type="dxa"/>
            <w:vAlign w:val="center"/>
          </w:tcPr>
          <w:p w14:paraId="4B0436C1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50 (EUR/$)</w:t>
            </w:r>
          </w:p>
        </w:tc>
        <w:tc>
          <w:tcPr>
            <w:tcW w:w="1546" w:type="dxa"/>
            <w:vAlign w:val="center"/>
          </w:tcPr>
          <w:p w14:paraId="7BB55EB4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100 (EUR/$)</w:t>
            </w:r>
          </w:p>
        </w:tc>
        <w:tc>
          <w:tcPr>
            <w:tcW w:w="3004" w:type="dxa"/>
            <w:gridSpan w:val="2"/>
            <w:vAlign w:val="center"/>
          </w:tcPr>
          <w:p w14:paraId="77FF225D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150 (EUR/$)</w:t>
            </w:r>
          </w:p>
        </w:tc>
      </w:tr>
      <w:tr w:rsidR="002E042F" w:rsidRPr="00DB4E25" w14:paraId="11BAB710" w14:textId="77777777" w:rsidTr="00464462">
        <w:trPr>
          <w:trHeight w:val="1130"/>
        </w:trPr>
        <w:tc>
          <w:tcPr>
            <w:tcW w:w="4253" w:type="dxa"/>
            <w:vAlign w:val="center"/>
          </w:tcPr>
          <w:p w14:paraId="4144F347" w14:textId="77777777" w:rsidR="002E042F" w:rsidRPr="00DB4E25" w:rsidRDefault="002E042F" w:rsidP="00FB0994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Досрочное возвращение в РК при </w:t>
            </w:r>
            <w:r w:rsidRPr="00DB4E25">
              <w:rPr>
                <w:sz w:val="24"/>
                <w:szCs w:val="24"/>
              </w:rPr>
              <w:t>смерти или экстренной госпитализации супруга(и) или близкого родственника</w:t>
            </w:r>
          </w:p>
        </w:tc>
        <w:tc>
          <w:tcPr>
            <w:tcW w:w="6095" w:type="dxa"/>
            <w:gridSpan w:val="4"/>
            <w:vMerge w:val="restart"/>
            <w:vAlign w:val="center"/>
          </w:tcPr>
          <w:p w14:paraId="6151947F" w14:textId="757E953B" w:rsidR="002E042F" w:rsidRPr="00DB4E25" w:rsidRDefault="002E042F" w:rsidP="00FB0994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Нет страхового покрытия</w:t>
            </w:r>
          </w:p>
        </w:tc>
      </w:tr>
      <w:tr w:rsidR="002E042F" w:rsidRPr="00DB4E25" w14:paraId="1F4860C0" w14:textId="77777777" w:rsidTr="00C25611">
        <w:tc>
          <w:tcPr>
            <w:tcW w:w="4253" w:type="dxa"/>
            <w:vAlign w:val="center"/>
          </w:tcPr>
          <w:p w14:paraId="430D9C02" w14:textId="77777777" w:rsidR="002E042F" w:rsidRPr="00DB4E25" w:rsidRDefault="002E042F" w:rsidP="008053FA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Транспортировка сопровождающего члена семьи (до стационара</w:t>
            </w:r>
          </w:p>
          <w:p w14:paraId="7C26BF3B" w14:textId="77777777" w:rsidR="002E042F" w:rsidRPr="00DB4E25" w:rsidRDefault="002E042F" w:rsidP="008053FA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и/или места жительства)</w:t>
            </w:r>
          </w:p>
        </w:tc>
        <w:tc>
          <w:tcPr>
            <w:tcW w:w="6095" w:type="dxa"/>
            <w:gridSpan w:val="4"/>
            <w:vMerge/>
            <w:vAlign w:val="center"/>
          </w:tcPr>
          <w:p w14:paraId="1E0ACC32" w14:textId="1DB3FEBC" w:rsidR="002E042F" w:rsidRPr="00DB4E25" w:rsidRDefault="002E042F" w:rsidP="00FB0994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E042F" w:rsidRPr="00DB4E25" w14:paraId="073FE728" w14:textId="77777777" w:rsidTr="002E042F">
        <w:tc>
          <w:tcPr>
            <w:tcW w:w="4253" w:type="dxa"/>
            <w:vAlign w:val="center"/>
          </w:tcPr>
          <w:p w14:paraId="37A2E755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телефонные переговоры</w:t>
            </w:r>
          </w:p>
          <w:p w14:paraId="7F917FD7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с Ассистанс или Страховщиком</w:t>
            </w:r>
          </w:p>
        </w:tc>
        <w:tc>
          <w:tcPr>
            <w:tcW w:w="6095" w:type="dxa"/>
            <w:gridSpan w:val="4"/>
            <w:vMerge/>
            <w:vAlign w:val="center"/>
          </w:tcPr>
          <w:p w14:paraId="0BE264C1" w14:textId="1D4034E9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14:paraId="41A80DDE" w14:textId="77777777" w:rsidR="00B0793F" w:rsidRPr="00307B18" w:rsidRDefault="00B0793F" w:rsidP="00A7649A">
      <w:pPr>
        <w:rPr>
          <w:b/>
          <w:color w:val="000000"/>
          <w:kern w:val="24"/>
          <w:sz w:val="22"/>
          <w:szCs w:val="22"/>
          <w:lang w:eastAsia="ru-RU"/>
        </w:rPr>
      </w:pPr>
    </w:p>
    <w:p w14:paraId="6728CBA6" w14:textId="77777777" w:rsidR="00B0793F" w:rsidRDefault="003845E9" w:rsidP="00C27050">
      <w:pPr>
        <w:jc w:val="center"/>
        <w:rPr>
          <w:b/>
          <w:color w:val="000000"/>
          <w:kern w:val="24"/>
          <w:sz w:val="24"/>
          <w:szCs w:val="24"/>
          <w:lang w:eastAsia="ru-RU"/>
        </w:rPr>
      </w:pPr>
      <w:r>
        <w:rPr>
          <w:b/>
          <w:color w:val="000000"/>
          <w:kern w:val="24"/>
          <w:sz w:val="24"/>
          <w:szCs w:val="24"/>
          <w:lang w:eastAsia="ru-RU"/>
        </w:rPr>
        <w:t>Программа «</w:t>
      </w:r>
      <w:r w:rsidR="00B0793F">
        <w:rPr>
          <w:b/>
          <w:color w:val="000000"/>
          <w:kern w:val="24"/>
          <w:sz w:val="24"/>
          <w:szCs w:val="24"/>
          <w:lang w:eastAsia="ru-RU"/>
        </w:rPr>
        <w:t>СТАНДАРТ</w:t>
      </w:r>
      <w:r>
        <w:rPr>
          <w:b/>
          <w:color w:val="000000"/>
          <w:kern w:val="24"/>
          <w:sz w:val="24"/>
          <w:szCs w:val="24"/>
          <w:lang w:eastAsia="ru-RU"/>
        </w:rPr>
        <w:t>»</w:t>
      </w:r>
    </w:p>
    <w:p w14:paraId="23197C84" w14:textId="77777777" w:rsidR="00B0793F" w:rsidRPr="00307B18" w:rsidRDefault="00B0793F" w:rsidP="00A7649A">
      <w:pPr>
        <w:rPr>
          <w:b/>
          <w:color w:val="000000"/>
          <w:kern w:val="24"/>
          <w:sz w:val="22"/>
          <w:szCs w:val="22"/>
          <w:lang w:eastAsia="ru-RU"/>
        </w:rPr>
      </w:pPr>
    </w:p>
    <w:tbl>
      <w:tblPr>
        <w:tblStyle w:val="aff0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60"/>
        <w:gridCol w:w="1559"/>
        <w:gridCol w:w="1417"/>
      </w:tblGrid>
      <w:tr w:rsidR="00531FDA" w:rsidRPr="00DB4E25" w14:paraId="163A9A73" w14:textId="77777777" w:rsidTr="002E042F">
        <w:tc>
          <w:tcPr>
            <w:tcW w:w="4253" w:type="dxa"/>
            <w:vMerge w:val="restart"/>
            <w:vAlign w:val="center"/>
          </w:tcPr>
          <w:p w14:paraId="23CAAC4C" w14:textId="77777777" w:rsidR="00531FDA" w:rsidRPr="00DB4E25" w:rsidRDefault="00531FDA" w:rsidP="00531FDA">
            <w:pPr>
              <w:jc w:val="center"/>
              <w:rPr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Страховое покрытие</w:t>
            </w:r>
          </w:p>
        </w:tc>
        <w:tc>
          <w:tcPr>
            <w:tcW w:w="6095" w:type="dxa"/>
            <w:gridSpan w:val="4"/>
            <w:vAlign w:val="center"/>
          </w:tcPr>
          <w:p w14:paraId="31409901" w14:textId="77777777" w:rsidR="00531FDA" w:rsidRPr="00DB4E25" w:rsidRDefault="00531FDA" w:rsidP="00531FDA">
            <w:pPr>
              <w:jc w:val="center"/>
              <w:rPr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Страховая сумма</w:t>
            </w:r>
          </w:p>
        </w:tc>
      </w:tr>
      <w:tr w:rsidR="00531FDA" w:rsidRPr="00DB4E25" w14:paraId="11352F99" w14:textId="77777777" w:rsidTr="002E042F">
        <w:tc>
          <w:tcPr>
            <w:tcW w:w="4253" w:type="dxa"/>
            <w:vMerge/>
            <w:vAlign w:val="center"/>
          </w:tcPr>
          <w:p w14:paraId="6143F482" w14:textId="77777777" w:rsidR="00531FDA" w:rsidRPr="00DB4E25" w:rsidRDefault="00531FDA" w:rsidP="00531FD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7080B0D" w14:textId="77777777" w:rsidR="00531FDA" w:rsidRPr="00DB4E25" w:rsidRDefault="00531FDA" w:rsidP="00531FD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15 000</w:t>
            </w:r>
          </w:p>
          <w:p w14:paraId="5A9CB3CF" w14:textId="77777777" w:rsidR="00531FDA" w:rsidRPr="00DB4E25" w:rsidRDefault="00531FDA" w:rsidP="00531FD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sz w:val="24"/>
                <w:szCs w:val="24"/>
              </w:rPr>
              <w:t>(EUR</w:t>
            </w:r>
            <w:r w:rsidRPr="00DB4E25">
              <w:rPr>
                <w:sz w:val="24"/>
                <w:szCs w:val="24"/>
                <w:lang w:val="en-US"/>
              </w:rPr>
              <w:t>/$</w:t>
            </w:r>
            <w:r w:rsidRPr="00DB4E25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14:paraId="48AAEDFB" w14:textId="77777777" w:rsidR="00531FDA" w:rsidRPr="00DB4E25" w:rsidRDefault="00531FDA" w:rsidP="00531FD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30 000</w:t>
            </w:r>
          </w:p>
          <w:p w14:paraId="60789198" w14:textId="77777777" w:rsidR="00531FDA" w:rsidRPr="00DB4E25" w:rsidRDefault="00531FDA" w:rsidP="00531FD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(EUR/$)</w:t>
            </w:r>
          </w:p>
        </w:tc>
        <w:tc>
          <w:tcPr>
            <w:tcW w:w="1559" w:type="dxa"/>
            <w:vAlign w:val="center"/>
          </w:tcPr>
          <w:p w14:paraId="0C766524" w14:textId="77777777" w:rsidR="00531FDA" w:rsidRPr="00DB4E25" w:rsidRDefault="00531FDA" w:rsidP="00531FD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50 000</w:t>
            </w:r>
          </w:p>
          <w:p w14:paraId="3512BF4A" w14:textId="77777777" w:rsidR="00531FDA" w:rsidRPr="00DB4E25" w:rsidRDefault="00531FDA" w:rsidP="00531FDA">
            <w:pPr>
              <w:jc w:val="center"/>
              <w:rPr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(EUR/$)</w:t>
            </w:r>
          </w:p>
        </w:tc>
        <w:tc>
          <w:tcPr>
            <w:tcW w:w="1417" w:type="dxa"/>
            <w:vAlign w:val="center"/>
          </w:tcPr>
          <w:p w14:paraId="2B414FFA" w14:textId="77777777" w:rsidR="00531FDA" w:rsidRPr="00DB4E25" w:rsidRDefault="00531FDA" w:rsidP="00531FD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70 000</w:t>
            </w:r>
          </w:p>
          <w:p w14:paraId="03A5F859" w14:textId="77777777" w:rsidR="00531FDA" w:rsidRPr="00DB4E25" w:rsidRDefault="00531FDA" w:rsidP="00531FD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(EUR/$)</w:t>
            </w:r>
          </w:p>
        </w:tc>
      </w:tr>
      <w:tr w:rsidR="006B4124" w:rsidRPr="00DB4E25" w14:paraId="1F1741F4" w14:textId="77777777" w:rsidTr="00DB4E25">
        <w:trPr>
          <w:trHeight w:val="405"/>
        </w:trPr>
        <w:tc>
          <w:tcPr>
            <w:tcW w:w="4253" w:type="dxa"/>
            <w:vAlign w:val="center"/>
          </w:tcPr>
          <w:p w14:paraId="406FBC13" w14:textId="77777777" w:rsidR="006B4124" w:rsidRPr="00DB4E25" w:rsidRDefault="006B4124" w:rsidP="006B4124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Медицинское обслуживание</w:t>
            </w:r>
          </w:p>
        </w:tc>
        <w:tc>
          <w:tcPr>
            <w:tcW w:w="6095" w:type="dxa"/>
            <w:gridSpan w:val="4"/>
            <w:vAlign w:val="center"/>
          </w:tcPr>
          <w:p w14:paraId="1353C920" w14:textId="77777777" w:rsidR="002E042F" w:rsidRPr="00DB4E25" w:rsidRDefault="006B4124" w:rsidP="002E042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На всю</w:t>
            </w:r>
            <w:r w:rsidR="002E042F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страховую</w:t>
            </w: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сумму</w:t>
            </w:r>
          </w:p>
          <w:p w14:paraId="198F0749" w14:textId="105787B3" w:rsidR="006B4124" w:rsidRPr="00DB4E25" w:rsidRDefault="004F7DC7" w:rsidP="002E042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в </w:t>
            </w:r>
            <w:r w:rsidR="006B4124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период действия</w:t>
            </w: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страхового полиса</w:t>
            </w:r>
          </w:p>
        </w:tc>
      </w:tr>
      <w:tr w:rsidR="00531FDA" w:rsidRPr="00DB4E25" w14:paraId="44B3902B" w14:textId="77777777" w:rsidTr="002E042F">
        <w:trPr>
          <w:trHeight w:val="345"/>
        </w:trPr>
        <w:tc>
          <w:tcPr>
            <w:tcW w:w="4253" w:type="dxa"/>
            <w:vAlign w:val="center"/>
          </w:tcPr>
          <w:p w14:paraId="5A49FD96" w14:textId="77777777" w:rsidR="00531FDA" w:rsidRPr="00DB4E25" w:rsidRDefault="00531FDA" w:rsidP="00531FD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559" w:type="dxa"/>
            <w:vAlign w:val="center"/>
          </w:tcPr>
          <w:p w14:paraId="63925C6D" w14:textId="77777777" w:rsidR="00531FDA" w:rsidRPr="00DB4E25" w:rsidRDefault="00531FDA" w:rsidP="00531FD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  <w:p w14:paraId="00F0A1E2" w14:textId="77777777" w:rsidR="00531FDA" w:rsidRPr="00DB4E25" w:rsidRDefault="00531FDA" w:rsidP="00531FD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(EUR/$)</w:t>
            </w:r>
          </w:p>
        </w:tc>
        <w:tc>
          <w:tcPr>
            <w:tcW w:w="1560" w:type="dxa"/>
            <w:vAlign w:val="center"/>
          </w:tcPr>
          <w:p w14:paraId="2A7F1E3D" w14:textId="77777777" w:rsidR="00531FDA" w:rsidRPr="00DB4E25" w:rsidRDefault="00531FDA" w:rsidP="00531FD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150</w:t>
            </w:r>
          </w:p>
          <w:p w14:paraId="69B7DA68" w14:textId="77777777" w:rsidR="00531FDA" w:rsidRPr="00DB4E25" w:rsidRDefault="00531FDA" w:rsidP="00531FD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(EUR/$)</w:t>
            </w:r>
          </w:p>
        </w:tc>
        <w:tc>
          <w:tcPr>
            <w:tcW w:w="1559" w:type="dxa"/>
            <w:vAlign w:val="center"/>
          </w:tcPr>
          <w:p w14:paraId="4D42C1BA" w14:textId="77777777" w:rsidR="00531FDA" w:rsidRPr="00DB4E25" w:rsidRDefault="00531FDA" w:rsidP="00531FD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150</w:t>
            </w:r>
          </w:p>
          <w:p w14:paraId="150EDAFC" w14:textId="77777777" w:rsidR="00531FDA" w:rsidRPr="00DB4E25" w:rsidRDefault="00531FDA" w:rsidP="00531FD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(EUR/$)</w:t>
            </w:r>
          </w:p>
        </w:tc>
        <w:tc>
          <w:tcPr>
            <w:tcW w:w="1417" w:type="dxa"/>
            <w:vAlign w:val="center"/>
          </w:tcPr>
          <w:p w14:paraId="75F3A3ED" w14:textId="77777777" w:rsidR="00531FDA" w:rsidRPr="00DB4E25" w:rsidRDefault="00531FDA" w:rsidP="00531FD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200</w:t>
            </w:r>
          </w:p>
          <w:p w14:paraId="1EE4A5A6" w14:textId="77777777" w:rsidR="00531FDA" w:rsidRPr="00DB4E25" w:rsidRDefault="00531FDA" w:rsidP="00531FD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(EUR/$)</w:t>
            </w:r>
          </w:p>
        </w:tc>
      </w:tr>
      <w:tr w:rsidR="002E042F" w:rsidRPr="00DB4E25" w14:paraId="4CD29807" w14:textId="77777777" w:rsidTr="00DB4E25">
        <w:trPr>
          <w:trHeight w:val="421"/>
        </w:trPr>
        <w:tc>
          <w:tcPr>
            <w:tcW w:w="4253" w:type="dxa"/>
          </w:tcPr>
          <w:p w14:paraId="00B84796" w14:textId="77777777" w:rsidR="002E042F" w:rsidRPr="00DB4E25" w:rsidRDefault="002E042F" w:rsidP="007E4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Медицинская репатриация</w:t>
            </w:r>
          </w:p>
        </w:tc>
        <w:tc>
          <w:tcPr>
            <w:tcW w:w="1559" w:type="dxa"/>
            <w:vAlign w:val="center"/>
          </w:tcPr>
          <w:p w14:paraId="389EFCDD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до 5 000</w:t>
            </w:r>
          </w:p>
          <w:p w14:paraId="46578D0B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(EUR/$)</w:t>
            </w:r>
          </w:p>
        </w:tc>
        <w:tc>
          <w:tcPr>
            <w:tcW w:w="1560" w:type="dxa"/>
            <w:vAlign w:val="center"/>
          </w:tcPr>
          <w:p w14:paraId="27CAAD5F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до 10 000</w:t>
            </w:r>
          </w:p>
          <w:p w14:paraId="2569EF34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(EUR/$)</w:t>
            </w:r>
          </w:p>
        </w:tc>
        <w:tc>
          <w:tcPr>
            <w:tcW w:w="2976" w:type="dxa"/>
            <w:gridSpan w:val="2"/>
            <w:vAlign w:val="center"/>
          </w:tcPr>
          <w:p w14:paraId="6C0A61A0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до 15 000</w:t>
            </w:r>
          </w:p>
          <w:p w14:paraId="655018C1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(EUR/$)</w:t>
            </w:r>
          </w:p>
        </w:tc>
      </w:tr>
      <w:tr w:rsidR="002E042F" w:rsidRPr="00DB4E25" w14:paraId="4E9BCC32" w14:textId="77777777" w:rsidTr="002E042F">
        <w:trPr>
          <w:trHeight w:val="552"/>
        </w:trPr>
        <w:tc>
          <w:tcPr>
            <w:tcW w:w="4253" w:type="dxa"/>
            <w:vAlign w:val="center"/>
          </w:tcPr>
          <w:p w14:paraId="3361DFAA" w14:textId="77777777" w:rsidR="002E042F" w:rsidRPr="00DB4E25" w:rsidRDefault="002E042F" w:rsidP="007E4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Транспортировка Застрахованного до стационара и/или места жительства</w:t>
            </w:r>
          </w:p>
        </w:tc>
        <w:tc>
          <w:tcPr>
            <w:tcW w:w="1559" w:type="dxa"/>
            <w:vAlign w:val="center"/>
          </w:tcPr>
          <w:p w14:paraId="4CCE3C85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до 2 000 (EUR/$)</w:t>
            </w:r>
          </w:p>
        </w:tc>
        <w:tc>
          <w:tcPr>
            <w:tcW w:w="1560" w:type="dxa"/>
            <w:vAlign w:val="center"/>
          </w:tcPr>
          <w:p w14:paraId="1EF4AA43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до 5 000 (EUR/$)</w:t>
            </w:r>
          </w:p>
        </w:tc>
        <w:tc>
          <w:tcPr>
            <w:tcW w:w="2976" w:type="dxa"/>
            <w:gridSpan w:val="2"/>
            <w:vAlign w:val="center"/>
          </w:tcPr>
          <w:p w14:paraId="2B348E0E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до 10 000</w:t>
            </w:r>
          </w:p>
          <w:p w14:paraId="1A3A6E07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(EUR/$)</w:t>
            </w:r>
          </w:p>
        </w:tc>
      </w:tr>
      <w:tr w:rsidR="002E042F" w:rsidRPr="00DB4E25" w14:paraId="47B3FD3F" w14:textId="77777777" w:rsidTr="007E4697">
        <w:trPr>
          <w:trHeight w:val="475"/>
        </w:trPr>
        <w:tc>
          <w:tcPr>
            <w:tcW w:w="4253" w:type="dxa"/>
            <w:vAlign w:val="center"/>
          </w:tcPr>
          <w:p w14:paraId="24C1E6B5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Госпитализация</w:t>
            </w:r>
          </w:p>
          <w:p w14:paraId="3DBC6A39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(койка дни)</w:t>
            </w:r>
          </w:p>
        </w:tc>
        <w:tc>
          <w:tcPr>
            <w:tcW w:w="6095" w:type="dxa"/>
            <w:gridSpan w:val="4"/>
            <w:vAlign w:val="center"/>
          </w:tcPr>
          <w:p w14:paraId="0043E4FA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На территории США, Австралии и Японии до 7 000 $</w:t>
            </w:r>
          </w:p>
        </w:tc>
      </w:tr>
      <w:tr w:rsidR="00797F01" w:rsidRPr="00DB4E25" w14:paraId="2D779741" w14:textId="77777777" w:rsidTr="00DB4E25">
        <w:trPr>
          <w:trHeight w:val="289"/>
        </w:trPr>
        <w:tc>
          <w:tcPr>
            <w:tcW w:w="4253" w:type="dxa"/>
            <w:vAlign w:val="center"/>
          </w:tcPr>
          <w:p w14:paraId="37AEAAAC" w14:textId="36071FF9" w:rsidR="00797F01" w:rsidRPr="00DB4E25" w:rsidRDefault="00797F01" w:rsidP="004F7DC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Лекарственные средства </w:t>
            </w:r>
          </w:p>
        </w:tc>
        <w:tc>
          <w:tcPr>
            <w:tcW w:w="6095" w:type="dxa"/>
            <w:gridSpan w:val="4"/>
            <w:vAlign w:val="center"/>
          </w:tcPr>
          <w:p w14:paraId="51B87BF0" w14:textId="6C5D71AF" w:rsidR="00797F01" w:rsidRPr="00DB4E25" w:rsidRDefault="00797F01" w:rsidP="00985B75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На всю страховую сумму, по назначению врача</w:t>
            </w:r>
          </w:p>
        </w:tc>
      </w:tr>
      <w:tr w:rsidR="002E042F" w:rsidRPr="00DB4E25" w14:paraId="61A17B93" w14:textId="77777777" w:rsidTr="002E042F">
        <w:tc>
          <w:tcPr>
            <w:tcW w:w="4253" w:type="dxa"/>
            <w:vAlign w:val="center"/>
          </w:tcPr>
          <w:p w14:paraId="4DB329BA" w14:textId="77777777" w:rsidR="002E042F" w:rsidRPr="00DB4E25" w:rsidRDefault="002E042F" w:rsidP="007E4697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Досрочное возвращение в РК при </w:t>
            </w:r>
            <w:r w:rsidRPr="00DB4E25">
              <w:rPr>
                <w:sz w:val="24"/>
                <w:szCs w:val="24"/>
              </w:rPr>
              <w:t>смерти или экстренной госпитализации супруга(и) или близкого родственника</w:t>
            </w: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gridSpan w:val="4"/>
            <w:vAlign w:val="center"/>
          </w:tcPr>
          <w:p w14:paraId="6D5499E9" w14:textId="77777777" w:rsidR="002E042F" w:rsidRPr="00DB4E25" w:rsidRDefault="002E042F" w:rsidP="007E4697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В размере, а/б эконом класс</w:t>
            </w:r>
          </w:p>
        </w:tc>
      </w:tr>
      <w:tr w:rsidR="008053FA" w:rsidRPr="00DB4E25" w14:paraId="1B00ADB5" w14:textId="77777777" w:rsidTr="002E042F">
        <w:tc>
          <w:tcPr>
            <w:tcW w:w="4253" w:type="dxa"/>
            <w:vAlign w:val="center"/>
          </w:tcPr>
          <w:p w14:paraId="1265BA74" w14:textId="77777777" w:rsidR="008053FA" w:rsidRPr="00DB4E25" w:rsidRDefault="008053FA" w:rsidP="008053FA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Транспортировка сопровождающего члена семьи (до стационара</w:t>
            </w:r>
          </w:p>
          <w:p w14:paraId="63AEBDCB" w14:textId="77777777" w:rsidR="008053FA" w:rsidRPr="00DB4E25" w:rsidRDefault="008053FA" w:rsidP="008053F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и/или места жительства)</w:t>
            </w:r>
          </w:p>
        </w:tc>
        <w:tc>
          <w:tcPr>
            <w:tcW w:w="6095" w:type="dxa"/>
            <w:gridSpan w:val="4"/>
            <w:vAlign w:val="center"/>
          </w:tcPr>
          <w:p w14:paraId="32023D91" w14:textId="2FC57A6D" w:rsidR="008053FA" w:rsidRPr="00DB4E25" w:rsidRDefault="008053FA" w:rsidP="0019690F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размере</w:t>
            </w:r>
            <w:proofErr w:type="gramEnd"/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а/б эконом класс + проживание на сумму до 500 (EUR/$)</w:t>
            </w:r>
          </w:p>
        </w:tc>
      </w:tr>
      <w:tr w:rsidR="008053FA" w:rsidRPr="00DB4E25" w14:paraId="1C5A698C" w14:textId="77777777" w:rsidTr="002E042F">
        <w:tc>
          <w:tcPr>
            <w:tcW w:w="4253" w:type="dxa"/>
            <w:vAlign w:val="center"/>
          </w:tcPr>
          <w:p w14:paraId="4AEFBA04" w14:textId="77777777" w:rsidR="001E3715" w:rsidRPr="00DB4E25" w:rsidRDefault="008053FA" w:rsidP="008053F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телефонные переговоры</w:t>
            </w:r>
          </w:p>
          <w:p w14:paraId="541DA09B" w14:textId="69C00DE8" w:rsidR="008053FA" w:rsidRPr="00DB4E25" w:rsidRDefault="001E3715" w:rsidP="008053F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с Ассис</w:t>
            </w:r>
            <w:r w:rsidR="008053FA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танс или Страховщиком</w:t>
            </w:r>
          </w:p>
        </w:tc>
        <w:tc>
          <w:tcPr>
            <w:tcW w:w="6095" w:type="dxa"/>
            <w:gridSpan w:val="4"/>
            <w:vAlign w:val="center"/>
          </w:tcPr>
          <w:p w14:paraId="0FA732F4" w14:textId="77777777" w:rsidR="008053FA" w:rsidRPr="00DB4E25" w:rsidRDefault="008053FA" w:rsidP="008053FA">
            <w:pPr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>Два звонка</w:t>
            </w:r>
            <w:r w:rsidR="004F7DC7" w:rsidRPr="00DB4E25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по одному страховому случаю</w:t>
            </w:r>
          </w:p>
        </w:tc>
      </w:tr>
    </w:tbl>
    <w:p w14:paraId="6C271756" w14:textId="77777777" w:rsidR="00307B18" w:rsidRDefault="00307B18" w:rsidP="006B4124">
      <w:pPr>
        <w:pStyle w:val="ac"/>
        <w:spacing w:after="0"/>
        <w:rPr>
          <w:b/>
          <w:sz w:val="24"/>
          <w:szCs w:val="24"/>
        </w:rPr>
      </w:pPr>
    </w:p>
    <w:p w14:paraId="3542421E" w14:textId="77777777" w:rsidR="00972941" w:rsidRDefault="00972941" w:rsidP="00551774">
      <w:pPr>
        <w:jc w:val="center"/>
        <w:rPr>
          <w:b/>
          <w:color w:val="000000"/>
          <w:kern w:val="24"/>
          <w:sz w:val="24"/>
          <w:szCs w:val="24"/>
          <w:lang w:eastAsia="ru-RU"/>
        </w:rPr>
      </w:pPr>
    </w:p>
    <w:p w14:paraId="3953DF10" w14:textId="77777777" w:rsidR="006B4124" w:rsidRDefault="006B4124" w:rsidP="006B4124">
      <w:pPr>
        <w:pStyle w:val="ac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Территория покрытия</w:t>
      </w:r>
    </w:p>
    <w:p w14:paraId="61A13F94" w14:textId="77777777" w:rsidR="006B4124" w:rsidRPr="00E74B37" w:rsidRDefault="006B4124" w:rsidP="006B4124">
      <w:pPr>
        <w:pStyle w:val="ac"/>
        <w:spacing w:after="0"/>
        <w:rPr>
          <w:b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B4124" w14:paraId="5FF9377A" w14:textId="77777777" w:rsidTr="006B4124">
        <w:trPr>
          <w:trHeight w:val="481"/>
        </w:trPr>
        <w:tc>
          <w:tcPr>
            <w:tcW w:w="9344" w:type="dxa"/>
            <w:shd w:val="clear" w:color="auto" w:fill="D9D9D9" w:themeFill="background1" w:themeFillShade="D9"/>
            <w:vAlign w:val="center"/>
          </w:tcPr>
          <w:p w14:paraId="0210F7A5" w14:textId="77777777" w:rsidR="006B4124" w:rsidRDefault="006B4124" w:rsidP="003D1478">
            <w:pPr>
              <w:pStyle w:val="ac"/>
              <w:spacing w:after="0"/>
              <w:jc w:val="center"/>
              <w:rPr>
                <w:b/>
                <w:sz w:val="24"/>
                <w:szCs w:val="24"/>
              </w:rPr>
            </w:pPr>
            <w:r w:rsidRPr="000A19F1">
              <w:rPr>
                <w:b/>
                <w:sz w:val="24"/>
                <w:szCs w:val="24"/>
              </w:rPr>
              <w:t>Территория покрытия</w:t>
            </w:r>
          </w:p>
        </w:tc>
      </w:tr>
      <w:tr w:rsidR="006B4124" w14:paraId="776A82E9" w14:textId="77777777" w:rsidTr="006B4124">
        <w:tc>
          <w:tcPr>
            <w:tcW w:w="9344" w:type="dxa"/>
          </w:tcPr>
          <w:p w14:paraId="76D2288C" w14:textId="6580EA26" w:rsidR="006B4124" w:rsidRPr="00BB7EC0" w:rsidRDefault="006B4124" w:rsidP="005E7D1D">
            <w:pPr>
              <w:suppressAutoHyphens w:val="0"/>
              <w:overflowPunct/>
              <w:autoSpaceDE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0A19F1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Зона </w:t>
            </w:r>
            <w:r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0A19F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: </w:t>
            </w:r>
            <w:r w:rsidR="003845E9" w:rsidRPr="003845E9">
              <w:rPr>
                <w:color w:val="000000"/>
                <w:kern w:val="24"/>
                <w:sz w:val="24"/>
                <w:szCs w:val="24"/>
                <w:lang w:eastAsia="ru-RU"/>
              </w:rPr>
              <w:t>Весь мир, кроме Европы, Страны Южной и Северной Америки, Австралии и Океании, Японии</w:t>
            </w:r>
            <w:r w:rsidR="005E7D1D">
              <w:rPr>
                <w:color w:val="000000"/>
                <w:kern w:val="24"/>
                <w:sz w:val="24"/>
                <w:szCs w:val="24"/>
                <w:lang w:eastAsia="ru-RU"/>
              </w:rPr>
              <w:t>, Южной Кореи</w:t>
            </w:r>
            <w:r w:rsidR="003845E9" w:rsidRPr="003845E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и Африки </w:t>
            </w:r>
            <w:r w:rsidR="003845E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FF31D5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845E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="00BB7EC0">
              <w:rPr>
                <w:color w:val="000000"/>
                <w:kern w:val="24"/>
                <w:sz w:val="24"/>
                <w:szCs w:val="24"/>
                <w:lang w:eastAsia="ru-RU"/>
              </w:rPr>
              <w:t>(в USD</w:t>
            </w:r>
            <w:r w:rsidR="00BB7EC0" w:rsidRPr="00BB7EC0">
              <w:rPr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6B4124" w14:paraId="779E5099" w14:textId="77777777" w:rsidTr="006B4124">
        <w:tc>
          <w:tcPr>
            <w:tcW w:w="9344" w:type="dxa"/>
          </w:tcPr>
          <w:p w14:paraId="4C2D0ED1" w14:textId="620CE13F" w:rsidR="006B4124" w:rsidRPr="00BB7EC0" w:rsidRDefault="006B4124" w:rsidP="003D1478">
            <w:pPr>
              <w:suppressAutoHyphens w:val="0"/>
              <w:overflowPunct/>
              <w:autoSpaceDE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0A19F1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Зона </w:t>
            </w:r>
            <w:r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0A19F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: </w:t>
            </w:r>
            <w:r w:rsidR="003845E9" w:rsidRPr="003845E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Страны Европы, Евросоюз и Шенген в том числе </w:t>
            </w:r>
            <w:r w:rsidR="003845E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     </w:t>
            </w:r>
            <w:r w:rsidR="002E042F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845E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</w:t>
            </w:r>
            <w:r w:rsidR="00BB7EC0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(в </w:t>
            </w:r>
            <w:r w:rsidR="00BB7EC0">
              <w:rPr>
                <w:color w:val="000000"/>
                <w:kern w:val="24"/>
                <w:sz w:val="24"/>
                <w:szCs w:val="24"/>
                <w:lang w:val="en-US" w:eastAsia="ru-RU"/>
              </w:rPr>
              <w:t>EUR</w:t>
            </w:r>
            <w:r w:rsidR="00BB7EC0" w:rsidRPr="00BB7EC0">
              <w:rPr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6B4124" w14:paraId="4137AC94" w14:textId="77777777" w:rsidTr="006B4124">
        <w:tc>
          <w:tcPr>
            <w:tcW w:w="9344" w:type="dxa"/>
          </w:tcPr>
          <w:p w14:paraId="0F86F446" w14:textId="77777777" w:rsidR="003845E9" w:rsidRDefault="006B4124" w:rsidP="008A5043">
            <w:pPr>
              <w:suppressAutoHyphens w:val="0"/>
              <w:overflowPunct/>
              <w:autoSpaceDE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0A19F1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Зона </w:t>
            </w:r>
            <w:r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0A19F1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:</w:t>
            </w:r>
            <w:r w:rsidRPr="000A19F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845E9" w:rsidRPr="003845E9">
              <w:rPr>
                <w:color w:val="000000"/>
                <w:kern w:val="24"/>
                <w:sz w:val="24"/>
                <w:szCs w:val="24"/>
                <w:lang w:eastAsia="ru-RU"/>
              </w:rPr>
              <w:t>Страны Южной и Северной Америки, Австралии и Океании, Японии</w:t>
            </w:r>
            <w:r w:rsidR="005E7D1D">
              <w:rPr>
                <w:color w:val="000000"/>
                <w:kern w:val="24"/>
                <w:sz w:val="24"/>
                <w:szCs w:val="24"/>
                <w:lang w:eastAsia="ru-RU"/>
              </w:rPr>
              <w:t>,</w:t>
            </w:r>
          </w:p>
          <w:p w14:paraId="4755CA1E" w14:textId="77777777" w:rsidR="006B4124" w:rsidRPr="00BB7EC0" w:rsidRDefault="005E7D1D" w:rsidP="005E7D1D">
            <w:pPr>
              <w:suppressAutoHyphens w:val="0"/>
              <w:overflowPunct/>
              <w:autoSpaceDE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Южной Кореи</w:t>
            </w:r>
            <w:r w:rsidRPr="003845E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845E9" w:rsidRPr="003845E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и Африки </w:t>
            </w:r>
            <w:r w:rsidR="003845E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BB7EC0">
              <w:rPr>
                <w:color w:val="000000"/>
                <w:kern w:val="24"/>
                <w:sz w:val="24"/>
                <w:szCs w:val="24"/>
                <w:lang w:eastAsia="ru-RU"/>
              </w:rPr>
              <w:t>(в USD</w:t>
            </w:r>
            <w:r w:rsidR="00BB7EC0" w:rsidRPr="00BB7EC0">
              <w:rPr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</w:tr>
    </w:tbl>
    <w:p w14:paraId="0FE46EC7" w14:textId="77777777" w:rsidR="006B4124" w:rsidRDefault="006B4124" w:rsidP="006B4124">
      <w:pPr>
        <w:pStyle w:val="ac"/>
        <w:spacing w:after="0"/>
        <w:rPr>
          <w:b/>
          <w:sz w:val="24"/>
          <w:szCs w:val="24"/>
        </w:rPr>
      </w:pPr>
    </w:p>
    <w:p w14:paraId="497A86EF" w14:textId="77777777" w:rsidR="006B4124" w:rsidRDefault="008A5043" w:rsidP="006B4124">
      <w:pPr>
        <w:pStyle w:val="ac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Поправочные коэффициенты</w:t>
      </w:r>
    </w:p>
    <w:p w14:paraId="7C9752F7" w14:textId="77777777" w:rsidR="008A5043" w:rsidRPr="00E74B37" w:rsidRDefault="008A5043" w:rsidP="006B4124">
      <w:pPr>
        <w:pStyle w:val="ac"/>
        <w:spacing w:after="0"/>
        <w:rPr>
          <w:b/>
          <w:sz w:val="24"/>
          <w:szCs w:val="24"/>
        </w:rPr>
      </w:pP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843"/>
      </w:tblGrid>
      <w:tr w:rsidR="006B4124" w:rsidRPr="005E7D1D" w14:paraId="13E2B741" w14:textId="77777777" w:rsidTr="008A5043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5456CD42" w14:textId="77777777" w:rsidR="006B4124" w:rsidRPr="005E7D1D" w:rsidRDefault="008A5043" w:rsidP="008A504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Исключение: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0D3CD0" w14:textId="77777777" w:rsidR="006B4124" w:rsidRPr="005E7D1D" w:rsidRDefault="008A5043" w:rsidP="006B412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8A5043" w:rsidRPr="006B4124" w14:paraId="5A0F73D8" w14:textId="77777777" w:rsidTr="008A5043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7B9CFB39" w14:textId="77777777" w:rsidR="008A5043" w:rsidRPr="005E7D1D" w:rsidRDefault="008A5043" w:rsidP="008A5043">
            <w:pPr>
              <w:suppressAutoHyphens w:val="0"/>
              <w:overflowPunct/>
              <w:autoSpaceDE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color w:val="000000"/>
                <w:kern w:val="24"/>
                <w:sz w:val="24"/>
                <w:szCs w:val="24"/>
                <w:lang w:eastAsia="ru-RU"/>
              </w:rPr>
              <w:t>дети до 3-х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5EA5E7" w14:textId="77777777" w:rsidR="008A5043" w:rsidRPr="005E7D1D" w:rsidRDefault="008A5043" w:rsidP="008A504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color w:val="000000"/>
                <w:kern w:val="24"/>
                <w:sz w:val="24"/>
                <w:szCs w:val="24"/>
                <w:lang w:eastAsia="ru-RU"/>
              </w:rPr>
              <w:t>2,5</w:t>
            </w:r>
          </w:p>
        </w:tc>
      </w:tr>
      <w:tr w:rsidR="008A5043" w:rsidRPr="006B4124" w14:paraId="7A563565" w14:textId="77777777" w:rsidTr="008A5043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DDC1903" w14:textId="77777777" w:rsidR="008A5043" w:rsidRPr="005E7D1D" w:rsidRDefault="008A5043" w:rsidP="008A5043">
            <w:pPr>
              <w:suppressAutoHyphens w:val="0"/>
              <w:overflowPunct/>
              <w:autoSpaceDE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color w:val="000000"/>
                <w:kern w:val="24"/>
                <w:sz w:val="24"/>
                <w:szCs w:val="24"/>
                <w:lang w:eastAsia="ru-RU"/>
              </w:rPr>
              <w:t>лица от 65 до 75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B83F04" w14:textId="77777777" w:rsidR="008A5043" w:rsidRPr="005E7D1D" w:rsidRDefault="008A5043" w:rsidP="008A504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color w:val="000000"/>
                <w:kern w:val="24"/>
                <w:sz w:val="24"/>
                <w:szCs w:val="24"/>
                <w:lang w:eastAsia="ru-RU"/>
              </w:rPr>
              <w:t>2,5</w:t>
            </w:r>
          </w:p>
        </w:tc>
      </w:tr>
      <w:tr w:rsidR="008A5043" w:rsidRPr="006B4124" w14:paraId="293DD9EC" w14:textId="77777777" w:rsidTr="008A5043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84B65B1" w14:textId="77777777" w:rsidR="008A5043" w:rsidRPr="005E7D1D" w:rsidRDefault="008A5043" w:rsidP="008A5043">
            <w:pPr>
              <w:suppressAutoHyphens w:val="0"/>
              <w:overflowPunct/>
              <w:autoSpaceDE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color w:val="000000"/>
                <w:kern w:val="24"/>
                <w:sz w:val="24"/>
                <w:szCs w:val="24"/>
                <w:lang w:eastAsia="ru-RU"/>
              </w:rPr>
              <w:t>лица от 75 до 80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8916D5" w14:textId="77777777" w:rsidR="008A5043" w:rsidRPr="005E7D1D" w:rsidRDefault="008A5043" w:rsidP="008A504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8A5043" w:rsidRPr="006B4124" w14:paraId="5360B922" w14:textId="77777777" w:rsidTr="008A5043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4DE05D4" w14:textId="77777777" w:rsidR="008A5043" w:rsidRPr="005E7D1D" w:rsidRDefault="008A5043" w:rsidP="008A5043">
            <w:pPr>
              <w:suppressAutoHyphens w:val="0"/>
              <w:overflowPunct/>
              <w:autoSpaceDE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color w:val="000000"/>
                <w:kern w:val="24"/>
                <w:sz w:val="24"/>
                <w:szCs w:val="24"/>
                <w:lang w:eastAsia="ru-RU"/>
              </w:rPr>
              <w:t>группа от 10 до 25 человек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9280B7" w14:textId="77777777" w:rsidR="008A5043" w:rsidRPr="005E7D1D" w:rsidRDefault="008A5043" w:rsidP="008A504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color w:val="000000"/>
                <w:kern w:val="24"/>
                <w:sz w:val="24"/>
                <w:szCs w:val="24"/>
                <w:lang w:eastAsia="ru-RU"/>
              </w:rPr>
              <w:t>0,9</w:t>
            </w:r>
          </w:p>
        </w:tc>
      </w:tr>
      <w:tr w:rsidR="008A5043" w:rsidRPr="006B4124" w14:paraId="1B200784" w14:textId="77777777" w:rsidTr="008A5043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0AB2039" w14:textId="77777777" w:rsidR="008A5043" w:rsidRPr="005E7D1D" w:rsidRDefault="008A5043" w:rsidP="008A5043">
            <w:pPr>
              <w:suppressAutoHyphens w:val="0"/>
              <w:overflowPunct/>
              <w:autoSpaceDE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color w:val="000000"/>
                <w:kern w:val="24"/>
                <w:sz w:val="24"/>
                <w:szCs w:val="24"/>
                <w:lang w:eastAsia="ru-RU"/>
              </w:rPr>
              <w:t>группа от 25 до 50 человек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000081" w14:textId="77777777" w:rsidR="008A5043" w:rsidRPr="005E7D1D" w:rsidRDefault="008A5043" w:rsidP="008A504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color w:val="000000"/>
                <w:kern w:val="24"/>
                <w:sz w:val="24"/>
                <w:szCs w:val="24"/>
                <w:lang w:eastAsia="ru-RU"/>
              </w:rPr>
              <w:t>0,85</w:t>
            </w:r>
          </w:p>
        </w:tc>
      </w:tr>
      <w:tr w:rsidR="008A5043" w:rsidRPr="006B4124" w14:paraId="35CFD346" w14:textId="77777777" w:rsidTr="008A5043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6CD24B4" w14:textId="77777777" w:rsidR="008A5043" w:rsidRPr="005E7D1D" w:rsidRDefault="008A5043" w:rsidP="008A5043">
            <w:pPr>
              <w:suppressAutoHyphens w:val="0"/>
              <w:overflowPunct/>
              <w:autoSpaceDE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color w:val="000000"/>
                <w:kern w:val="24"/>
                <w:sz w:val="24"/>
                <w:szCs w:val="24"/>
                <w:lang w:eastAsia="ru-RU"/>
              </w:rPr>
              <w:t>группа от 50 до 75 человек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05D52B" w14:textId="77777777" w:rsidR="008A5043" w:rsidRPr="005E7D1D" w:rsidRDefault="008A5043" w:rsidP="008A504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color w:val="000000"/>
                <w:kern w:val="24"/>
                <w:sz w:val="24"/>
                <w:szCs w:val="24"/>
                <w:lang w:eastAsia="ru-RU"/>
              </w:rPr>
              <w:t>0,8</w:t>
            </w:r>
          </w:p>
        </w:tc>
      </w:tr>
      <w:tr w:rsidR="008A5043" w:rsidRPr="006B4124" w14:paraId="69EA7CD4" w14:textId="77777777" w:rsidTr="008A5043">
        <w:trPr>
          <w:trHeight w:val="315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00E8F9A1" w14:textId="77777777" w:rsidR="008A5043" w:rsidRPr="005E7D1D" w:rsidRDefault="008A5043" w:rsidP="008A5043">
            <w:pPr>
              <w:suppressAutoHyphens w:val="0"/>
              <w:overflowPunct/>
              <w:autoSpaceDE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color w:val="000000"/>
                <w:kern w:val="24"/>
                <w:sz w:val="24"/>
                <w:szCs w:val="24"/>
                <w:lang w:eastAsia="ru-RU"/>
              </w:rPr>
              <w:t>группа свыше 75 человек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BD36C3" w14:textId="77777777" w:rsidR="008A5043" w:rsidRPr="005E7D1D" w:rsidRDefault="008A5043" w:rsidP="008A504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color w:val="000000"/>
                <w:kern w:val="24"/>
                <w:sz w:val="24"/>
                <w:szCs w:val="24"/>
                <w:lang w:eastAsia="ru-RU"/>
              </w:rPr>
              <w:t>0,75</w:t>
            </w:r>
          </w:p>
        </w:tc>
      </w:tr>
      <w:tr w:rsidR="008A5043" w:rsidRPr="005E7D1D" w14:paraId="66BE8D54" w14:textId="77777777" w:rsidTr="008A5043">
        <w:trPr>
          <w:trHeight w:val="315"/>
        </w:trPr>
        <w:tc>
          <w:tcPr>
            <w:tcW w:w="6374" w:type="dxa"/>
            <w:gridSpan w:val="2"/>
            <w:shd w:val="clear" w:color="auto" w:fill="auto"/>
            <w:noWrap/>
            <w:vAlign w:val="bottom"/>
            <w:hideMark/>
          </w:tcPr>
          <w:p w14:paraId="63C3B9DF" w14:textId="77777777" w:rsidR="008A5043" w:rsidRPr="005E7D1D" w:rsidRDefault="008A5043" w:rsidP="008A504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b/>
                <w:color w:val="000000"/>
                <w:kern w:val="24"/>
                <w:sz w:val="24"/>
                <w:szCs w:val="24"/>
                <w:lang w:eastAsia="ru-RU"/>
              </w:rPr>
              <w:t>Активный отдых и Спорт (не профессиональный)</w:t>
            </w:r>
          </w:p>
        </w:tc>
      </w:tr>
      <w:tr w:rsidR="008A5043" w:rsidRPr="006B4124" w14:paraId="27476194" w14:textId="77777777" w:rsidTr="00464462">
        <w:trPr>
          <w:trHeight w:val="1423"/>
        </w:trPr>
        <w:tc>
          <w:tcPr>
            <w:tcW w:w="4531" w:type="dxa"/>
            <w:shd w:val="clear" w:color="auto" w:fill="auto"/>
            <w:vAlign w:val="center"/>
          </w:tcPr>
          <w:p w14:paraId="3740D03E" w14:textId="77777777" w:rsidR="008A5043" w:rsidRPr="005E7D1D" w:rsidRDefault="008A5043" w:rsidP="008A504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color w:val="000000"/>
                <w:kern w:val="24"/>
                <w:sz w:val="24"/>
                <w:szCs w:val="24"/>
                <w:lang w:eastAsia="ru-RU"/>
              </w:rPr>
              <w:t>Легкая атлетика, крокет, гольф, гимнастика, плавание (исключая плавание с аквалангом), сквош, теннис, стрельба.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81B69C" w14:textId="77777777" w:rsidR="008A5043" w:rsidRPr="005E7D1D" w:rsidRDefault="008A5043" w:rsidP="008A504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color w:val="000000"/>
                <w:kern w:val="24"/>
                <w:sz w:val="24"/>
                <w:szCs w:val="24"/>
                <w:lang w:eastAsia="ru-RU"/>
              </w:rPr>
              <w:t>1,5</w:t>
            </w:r>
          </w:p>
        </w:tc>
      </w:tr>
      <w:tr w:rsidR="008A5043" w:rsidRPr="006B4124" w14:paraId="7EC336D7" w14:textId="77777777" w:rsidTr="00464462">
        <w:trPr>
          <w:trHeight w:val="1850"/>
        </w:trPr>
        <w:tc>
          <w:tcPr>
            <w:tcW w:w="4531" w:type="dxa"/>
            <w:shd w:val="clear" w:color="auto" w:fill="auto"/>
            <w:vAlign w:val="center"/>
          </w:tcPr>
          <w:p w14:paraId="78773B9C" w14:textId="77777777" w:rsidR="008A5043" w:rsidRPr="005E7D1D" w:rsidRDefault="008A5043" w:rsidP="008A504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color w:val="000000"/>
                <w:kern w:val="24"/>
                <w:sz w:val="24"/>
                <w:szCs w:val="24"/>
                <w:lang w:eastAsia="ru-RU"/>
              </w:rPr>
              <w:t>Баскетбол, велосипед, гандбол, хоккей на траве, конный спорт (исключая скачки), водный спорт (кроме рафтинга), волейбол, фехтование, дайвинг.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36CF81" w14:textId="77777777" w:rsidR="008A5043" w:rsidRPr="005E7D1D" w:rsidRDefault="008A5043" w:rsidP="008A504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8A5043" w:rsidRPr="006B4124" w14:paraId="0D314FE1" w14:textId="77777777" w:rsidTr="008A5043">
        <w:trPr>
          <w:trHeight w:val="387"/>
        </w:trPr>
        <w:tc>
          <w:tcPr>
            <w:tcW w:w="4531" w:type="dxa"/>
            <w:shd w:val="clear" w:color="auto" w:fill="auto"/>
            <w:vAlign w:val="center"/>
          </w:tcPr>
          <w:p w14:paraId="221BD20A" w14:textId="77777777" w:rsidR="008A5043" w:rsidRPr="005E7D1D" w:rsidRDefault="008A5043" w:rsidP="008A504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color w:val="000000"/>
                <w:kern w:val="24"/>
                <w:sz w:val="24"/>
                <w:szCs w:val="24"/>
                <w:lang w:eastAsia="ru-RU"/>
              </w:rPr>
              <w:t>Бейсбол, футбол, американский футбол, скачки на лошадях, дайвинг, рафтинг, регби, спелеология, воздушные виды спорта, авто/мото - спорт, боевые искусства, зимние виды спорта, поло, тяжелая атлетика.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558DE5" w14:textId="77777777" w:rsidR="008A5043" w:rsidRPr="005E7D1D" w:rsidRDefault="008A5043" w:rsidP="008A504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5E7D1D">
              <w:rPr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</w:tbl>
    <w:p w14:paraId="37D21B5E" w14:textId="77777777" w:rsidR="006B4124" w:rsidRPr="006B4124" w:rsidRDefault="006B4124" w:rsidP="00A7649A">
      <w:pPr>
        <w:rPr>
          <w:b/>
          <w:color w:val="000000"/>
          <w:kern w:val="24"/>
          <w:sz w:val="24"/>
          <w:szCs w:val="24"/>
          <w:u w:val="single"/>
          <w:lang w:eastAsia="ru-RU"/>
        </w:rPr>
      </w:pPr>
    </w:p>
    <w:sectPr w:rsidR="006B4124" w:rsidRPr="006B4124" w:rsidSect="00FB099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D694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OpenSymbol" w:hAnsi="OpenSymbol"/>
      </w:rPr>
    </w:lvl>
  </w:abstractNum>
  <w:abstractNum w:abstractNumId="3" w15:restartNumberingAfterBreak="0">
    <w:nsid w:val="026D2C68"/>
    <w:multiLevelType w:val="hybridMultilevel"/>
    <w:tmpl w:val="E5E2945A"/>
    <w:lvl w:ilvl="0" w:tplc="73E6AC10">
      <w:start w:val="1"/>
      <w:numFmt w:val="decimal"/>
      <w:lvlText w:val="%1."/>
      <w:lvlJc w:val="left"/>
      <w:pPr>
        <w:ind w:left="1775" w:hanging="360"/>
      </w:pPr>
      <w:rPr>
        <w:rFonts w:hint="default"/>
        <w:b/>
      </w:rPr>
    </w:lvl>
    <w:lvl w:ilvl="1" w:tplc="4FE467EA" w:tentative="1">
      <w:start w:val="1"/>
      <w:numFmt w:val="lowerLetter"/>
      <w:lvlText w:val="%2."/>
      <w:lvlJc w:val="left"/>
      <w:pPr>
        <w:ind w:left="2495" w:hanging="360"/>
      </w:pPr>
    </w:lvl>
    <w:lvl w:ilvl="2" w:tplc="05E45A78" w:tentative="1">
      <w:start w:val="1"/>
      <w:numFmt w:val="lowerRoman"/>
      <w:lvlText w:val="%3."/>
      <w:lvlJc w:val="right"/>
      <w:pPr>
        <w:ind w:left="3215" w:hanging="180"/>
      </w:pPr>
    </w:lvl>
    <w:lvl w:ilvl="3" w:tplc="3092BC5C" w:tentative="1">
      <w:start w:val="1"/>
      <w:numFmt w:val="decimal"/>
      <w:lvlText w:val="%4."/>
      <w:lvlJc w:val="left"/>
      <w:pPr>
        <w:ind w:left="3935" w:hanging="360"/>
      </w:pPr>
    </w:lvl>
    <w:lvl w:ilvl="4" w:tplc="B20E5556" w:tentative="1">
      <w:start w:val="1"/>
      <w:numFmt w:val="lowerLetter"/>
      <w:lvlText w:val="%5."/>
      <w:lvlJc w:val="left"/>
      <w:pPr>
        <w:ind w:left="4655" w:hanging="360"/>
      </w:pPr>
    </w:lvl>
    <w:lvl w:ilvl="5" w:tplc="4CFE1CFA" w:tentative="1">
      <w:start w:val="1"/>
      <w:numFmt w:val="lowerRoman"/>
      <w:lvlText w:val="%6."/>
      <w:lvlJc w:val="right"/>
      <w:pPr>
        <w:ind w:left="5375" w:hanging="180"/>
      </w:pPr>
    </w:lvl>
    <w:lvl w:ilvl="6" w:tplc="EB56E26A" w:tentative="1">
      <w:start w:val="1"/>
      <w:numFmt w:val="decimal"/>
      <w:lvlText w:val="%7."/>
      <w:lvlJc w:val="left"/>
      <w:pPr>
        <w:ind w:left="6095" w:hanging="360"/>
      </w:pPr>
    </w:lvl>
    <w:lvl w:ilvl="7" w:tplc="839A0D64" w:tentative="1">
      <w:start w:val="1"/>
      <w:numFmt w:val="lowerLetter"/>
      <w:lvlText w:val="%8."/>
      <w:lvlJc w:val="left"/>
      <w:pPr>
        <w:ind w:left="6815" w:hanging="360"/>
      </w:pPr>
    </w:lvl>
    <w:lvl w:ilvl="8" w:tplc="22D48476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4" w15:restartNumberingAfterBreak="0">
    <w:nsid w:val="064D7131"/>
    <w:multiLevelType w:val="multilevel"/>
    <w:tmpl w:val="7624A62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40"/>
        </w:tabs>
        <w:ind w:left="2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4"/>
        </w:tabs>
        <w:ind w:left="3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1800"/>
      </w:pPr>
      <w:rPr>
        <w:rFonts w:hint="default"/>
      </w:rPr>
    </w:lvl>
  </w:abstractNum>
  <w:abstractNum w:abstractNumId="5" w15:restartNumberingAfterBreak="0">
    <w:nsid w:val="06AD5D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9D93E2E"/>
    <w:multiLevelType w:val="hybridMultilevel"/>
    <w:tmpl w:val="3FC6E7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B79D8"/>
    <w:multiLevelType w:val="hybridMultilevel"/>
    <w:tmpl w:val="10D87BB6"/>
    <w:lvl w:ilvl="0" w:tplc="47808B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5A1DA6">
      <w:start w:val="1"/>
      <w:numFmt w:val="lowerLetter"/>
      <w:lvlText w:val="%2."/>
      <w:lvlJc w:val="left"/>
      <w:pPr>
        <w:ind w:left="1440" w:hanging="360"/>
      </w:pPr>
    </w:lvl>
    <w:lvl w:ilvl="2" w:tplc="CDA0172C">
      <w:start w:val="1"/>
      <w:numFmt w:val="lowerRoman"/>
      <w:lvlText w:val="%3."/>
      <w:lvlJc w:val="right"/>
      <w:pPr>
        <w:ind w:left="2160" w:hanging="180"/>
      </w:pPr>
    </w:lvl>
    <w:lvl w:ilvl="3" w:tplc="517466DE">
      <w:start w:val="1"/>
      <w:numFmt w:val="decimal"/>
      <w:lvlText w:val="%4."/>
      <w:lvlJc w:val="left"/>
      <w:pPr>
        <w:ind w:left="2880" w:hanging="360"/>
      </w:pPr>
    </w:lvl>
    <w:lvl w:ilvl="4" w:tplc="EE4ED2A2">
      <w:start w:val="1"/>
      <w:numFmt w:val="lowerLetter"/>
      <w:lvlText w:val="%5."/>
      <w:lvlJc w:val="left"/>
      <w:pPr>
        <w:ind w:left="3600" w:hanging="360"/>
      </w:pPr>
    </w:lvl>
    <w:lvl w:ilvl="5" w:tplc="42E853A2">
      <w:start w:val="1"/>
      <w:numFmt w:val="lowerRoman"/>
      <w:lvlText w:val="%6."/>
      <w:lvlJc w:val="right"/>
      <w:pPr>
        <w:ind w:left="4320" w:hanging="180"/>
      </w:pPr>
    </w:lvl>
    <w:lvl w:ilvl="6" w:tplc="BD26D10C">
      <w:start w:val="1"/>
      <w:numFmt w:val="decimal"/>
      <w:lvlText w:val="%7."/>
      <w:lvlJc w:val="left"/>
      <w:pPr>
        <w:ind w:left="5040" w:hanging="360"/>
      </w:pPr>
    </w:lvl>
    <w:lvl w:ilvl="7" w:tplc="42B2385A">
      <w:start w:val="1"/>
      <w:numFmt w:val="lowerLetter"/>
      <w:lvlText w:val="%8."/>
      <w:lvlJc w:val="left"/>
      <w:pPr>
        <w:ind w:left="5760" w:hanging="360"/>
      </w:pPr>
    </w:lvl>
    <w:lvl w:ilvl="8" w:tplc="480C787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17F1F"/>
    <w:multiLevelType w:val="hybridMultilevel"/>
    <w:tmpl w:val="55980624"/>
    <w:lvl w:ilvl="0" w:tplc="F8B28D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6EC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0CC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82D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6D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025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41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C3A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1EE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0154B"/>
    <w:multiLevelType w:val="multilevel"/>
    <w:tmpl w:val="B0AE7CF8"/>
    <w:lvl w:ilvl="0">
      <w:start w:val="2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96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0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4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8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16"/>
        </w:tabs>
        <w:ind w:left="0" w:firstLine="709"/>
      </w:pPr>
      <w:rPr>
        <w:rFonts w:hint="default"/>
      </w:rPr>
    </w:lvl>
  </w:abstractNum>
  <w:abstractNum w:abstractNumId="10" w15:restartNumberingAfterBreak="0">
    <w:nsid w:val="2705299B"/>
    <w:multiLevelType w:val="hybridMultilevel"/>
    <w:tmpl w:val="CDDE3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B1D33"/>
    <w:multiLevelType w:val="hybridMultilevel"/>
    <w:tmpl w:val="DC7AC092"/>
    <w:lvl w:ilvl="0" w:tplc="B502B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2CE2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2279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8F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7EE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30C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AA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EA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6C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22C7"/>
    <w:multiLevelType w:val="hybridMultilevel"/>
    <w:tmpl w:val="E9F03824"/>
    <w:lvl w:ilvl="0" w:tplc="1BD88D6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A5D462B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FEC37A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AC0270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386B71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9F20C5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E30DCB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960D53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2E0BC1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93195E"/>
    <w:multiLevelType w:val="hybridMultilevel"/>
    <w:tmpl w:val="9CB2F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05D16"/>
    <w:multiLevelType w:val="singleLevel"/>
    <w:tmpl w:val="D9E0EEE4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5" w15:restartNumberingAfterBreak="0">
    <w:nsid w:val="358732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F3245C"/>
    <w:multiLevelType w:val="hybridMultilevel"/>
    <w:tmpl w:val="3C028EF2"/>
    <w:lvl w:ilvl="0" w:tplc="17A8056A">
      <w:start w:val="1"/>
      <w:numFmt w:val="decimal"/>
      <w:lvlText w:val="%1."/>
      <w:lvlJc w:val="left"/>
      <w:pPr>
        <w:ind w:left="1004" w:hanging="360"/>
      </w:pPr>
    </w:lvl>
    <w:lvl w:ilvl="1" w:tplc="FA727408" w:tentative="1">
      <w:start w:val="1"/>
      <w:numFmt w:val="lowerLetter"/>
      <w:lvlText w:val="%2."/>
      <w:lvlJc w:val="left"/>
      <w:pPr>
        <w:ind w:left="1724" w:hanging="360"/>
      </w:pPr>
    </w:lvl>
    <w:lvl w:ilvl="2" w:tplc="E4F8B4DA" w:tentative="1">
      <w:start w:val="1"/>
      <w:numFmt w:val="lowerRoman"/>
      <w:lvlText w:val="%3."/>
      <w:lvlJc w:val="right"/>
      <w:pPr>
        <w:ind w:left="2444" w:hanging="180"/>
      </w:pPr>
    </w:lvl>
    <w:lvl w:ilvl="3" w:tplc="910AB696" w:tentative="1">
      <w:start w:val="1"/>
      <w:numFmt w:val="decimal"/>
      <w:lvlText w:val="%4."/>
      <w:lvlJc w:val="left"/>
      <w:pPr>
        <w:ind w:left="3164" w:hanging="360"/>
      </w:pPr>
    </w:lvl>
    <w:lvl w:ilvl="4" w:tplc="2ACC5B36" w:tentative="1">
      <w:start w:val="1"/>
      <w:numFmt w:val="lowerLetter"/>
      <w:lvlText w:val="%5."/>
      <w:lvlJc w:val="left"/>
      <w:pPr>
        <w:ind w:left="3884" w:hanging="360"/>
      </w:pPr>
    </w:lvl>
    <w:lvl w:ilvl="5" w:tplc="C3D0AF82" w:tentative="1">
      <w:start w:val="1"/>
      <w:numFmt w:val="lowerRoman"/>
      <w:lvlText w:val="%6."/>
      <w:lvlJc w:val="right"/>
      <w:pPr>
        <w:ind w:left="4604" w:hanging="180"/>
      </w:pPr>
    </w:lvl>
    <w:lvl w:ilvl="6" w:tplc="A0C88D74" w:tentative="1">
      <w:start w:val="1"/>
      <w:numFmt w:val="decimal"/>
      <w:lvlText w:val="%7."/>
      <w:lvlJc w:val="left"/>
      <w:pPr>
        <w:ind w:left="5324" w:hanging="360"/>
      </w:pPr>
    </w:lvl>
    <w:lvl w:ilvl="7" w:tplc="1FCAED28" w:tentative="1">
      <w:start w:val="1"/>
      <w:numFmt w:val="lowerLetter"/>
      <w:lvlText w:val="%8."/>
      <w:lvlJc w:val="left"/>
      <w:pPr>
        <w:ind w:left="6044" w:hanging="360"/>
      </w:pPr>
    </w:lvl>
    <w:lvl w:ilvl="8" w:tplc="B97C83C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030C98"/>
    <w:multiLevelType w:val="multilevel"/>
    <w:tmpl w:val="68448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B16623"/>
    <w:multiLevelType w:val="multilevel"/>
    <w:tmpl w:val="5576063C"/>
    <w:lvl w:ilvl="0">
      <w:start w:val="65"/>
      <w:numFmt w:val="decimal"/>
      <w:lvlText w:val="%1"/>
      <w:lvlJc w:val="left"/>
      <w:pPr>
        <w:ind w:left="540" w:hanging="540"/>
      </w:pPr>
    </w:lvl>
    <w:lvl w:ilvl="1">
      <w:start w:val="2"/>
      <w:numFmt w:val="decimal"/>
      <w:lvlText w:val="%1.%2"/>
      <w:lvlJc w:val="left"/>
      <w:pPr>
        <w:ind w:left="720" w:hanging="540"/>
      </w:pPr>
    </w:lvl>
    <w:lvl w:ilvl="2">
      <w:start w:val="3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abstractNum w:abstractNumId="19" w15:restartNumberingAfterBreak="0">
    <w:nsid w:val="483E27DC"/>
    <w:multiLevelType w:val="hybridMultilevel"/>
    <w:tmpl w:val="24BA4E4E"/>
    <w:lvl w:ilvl="0" w:tplc="01ACA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7F0C982">
      <w:start w:val="1"/>
      <w:numFmt w:val="lowerLetter"/>
      <w:lvlText w:val="%2."/>
      <w:lvlJc w:val="left"/>
      <w:pPr>
        <w:ind w:left="1440" w:hanging="360"/>
      </w:pPr>
    </w:lvl>
    <w:lvl w:ilvl="2" w:tplc="F6002186">
      <w:start w:val="1"/>
      <w:numFmt w:val="lowerRoman"/>
      <w:lvlText w:val="%3."/>
      <w:lvlJc w:val="right"/>
      <w:pPr>
        <w:ind w:left="2160" w:hanging="180"/>
      </w:pPr>
    </w:lvl>
    <w:lvl w:ilvl="3" w:tplc="99D623D4">
      <w:start w:val="1"/>
      <w:numFmt w:val="decimal"/>
      <w:lvlText w:val="%4."/>
      <w:lvlJc w:val="left"/>
      <w:pPr>
        <w:ind w:left="2880" w:hanging="360"/>
      </w:pPr>
    </w:lvl>
    <w:lvl w:ilvl="4" w:tplc="F62C90D8">
      <w:start w:val="1"/>
      <w:numFmt w:val="lowerLetter"/>
      <w:lvlText w:val="%5."/>
      <w:lvlJc w:val="left"/>
      <w:pPr>
        <w:ind w:left="3600" w:hanging="360"/>
      </w:pPr>
    </w:lvl>
    <w:lvl w:ilvl="5" w:tplc="2D88FEB0">
      <w:start w:val="1"/>
      <w:numFmt w:val="lowerRoman"/>
      <w:lvlText w:val="%6."/>
      <w:lvlJc w:val="right"/>
      <w:pPr>
        <w:ind w:left="4320" w:hanging="180"/>
      </w:pPr>
    </w:lvl>
    <w:lvl w:ilvl="6" w:tplc="60424D14">
      <w:start w:val="1"/>
      <w:numFmt w:val="decimal"/>
      <w:lvlText w:val="%7."/>
      <w:lvlJc w:val="left"/>
      <w:pPr>
        <w:ind w:left="5040" w:hanging="360"/>
      </w:pPr>
    </w:lvl>
    <w:lvl w:ilvl="7" w:tplc="8E5AA71A">
      <w:start w:val="1"/>
      <w:numFmt w:val="lowerLetter"/>
      <w:lvlText w:val="%8."/>
      <w:lvlJc w:val="left"/>
      <w:pPr>
        <w:ind w:left="5760" w:hanging="360"/>
      </w:pPr>
    </w:lvl>
    <w:lvl w:ilvl="8" w:tplc="295AB68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85978"/>
    <w:multiLevelType w:val="hybridMultilevel"/>
    <w:tmpl w:val="3FA4C6DA"/>
    <w:lvl w:ilvl="0" w:tplc="A9A0DCCE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558EA2F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E2B252F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2022FF0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49A82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1341AE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BA468FC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9B6603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BF802DB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C483CDC"/>
    <w:multiLevelType w:val="hybridMultilevel"/>
    <w:tmpl w:val="E2C2D482"/>
    <w:lvl w:ilvl="0" w:tplc="18140DE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F4F63DC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E18F3B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45669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8F4BA8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B0444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96E6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A26A52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4D8DB7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517306"/>
    <w:multiLevelType w:val="hybridMultilevel"/>
    <w:tmpl w:val="1E9A4D70"/>
    <w:lvl w:ilvl="0" w:tplc="A4FCE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E3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83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A3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64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A4F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EE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0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C2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4245E"/>
    <w:multiLevelType w:val="hybridMultilevel"/>
    <w:tmpl w:val="B6902D2C"/>
    <w:lvl w:ilvl="0" w:tplc="7614655A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8CE000FC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E2A78E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282FE92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BA0CE742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623AC7AC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9CC2597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93862A48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510CBE5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65F23902"/>
    <w:multiLevelType w:val="multilevel"/>
    <w:tmpl w:val="9A6C9EC2"/>
    <w:lvl w:ilvl="0">
      <w:start w:val="48"/>
      <w:numFmt w:val="decimal"/>
      <w:lvlText w:val="%1........#"/>
      <w:lvlJc w:val="left"/>
      <w:pPr>
        <w:ind w:left="2160" w:hanging="2160"/>
      </w:pPr>
      <w:rPr>
        <w:rFonts w:hint="default"/>
      </w:rPr>
    </w:lvl>
    <w:lvl w:ilvl="1">
      <w:start w:val="3"/>
      <w:numFmt w:val="decimal"/>
      <w:lvlText w:val="%1.%2.......#ꠀӂ"/>
      <w:lvlJc w:val="left"/>
      <w:pPr>
        <w:ind w:left="2874" w:hanging="25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ind w:left="4272" w:hanging="1440"/>
      </w:pPr>
      <w:rPr>
        <w:rFonts w:hint="default"/>
      </w:rPr>
    </w:lvl>
  </w:abstractNum>
  <w:abstractNum w:abstractNumId="25" w15:restartNumberingAfterBreak="0">
    <w:nsid w:val="68EB5CE0"/>
    <w:multiLevelType w:val="hybridMultilevel"/>
    <w:tmpl w:val="85907776"/>
    <w:lvl w:ilvl="0" w:tplc="9326B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7FA91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3CFD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3" w:tplc="C3287D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68B5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5A2D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58EC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74C4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4A0F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73EF737C"/>
    <w:multiLevelType w:val="hybridMultilevel"/>
    <w:tmpl w:val="1122C42E"/>
    <w:lvl w:ilvl="0" w:tplc="39F869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9BCE8D8">
      <w:numFmt w:val="none"/>
      <w:lvlText w:val=""/>
      <w:lvlJc w:val="left"/>
      <w:pPr>
        <w:tabs>
          <w:tab w:val="num" w:pos="360"/>
        </w:tabs>
      </w:pPr>
    </w:lvl>
    <w:lvl w:ilvl="2" w:tplc="58342C4E">
      <w:numFmt w:val="none"/>
      <w:lvlText w:val=""/>
      <w:lvlJc w:val="left"/>
      <w:pPr>
        <w:tabs>
          <w:tab w:val="num" w:pos="360"/>
        </w:tabs>
      </w:pPr>
    </w:lvl>
    <w:lvl w:ilvl="3" w:tplc="18C49E1E">
      <w:numFmt w:val="none"/>
      <w:lvlText w:val=""/>
      <w:lvlJc w:val="left"/>
      <w:pPr>
        <w:tabs>
          <w:tab w:val="num" w:pos="360"/>
        </w:tabs>
      </w:pPr>
    </w:lvl>
    <w:lvl w:ilvl="4" w:tplc="5C164A64">
      <w:numFmt w:val="none"/>
      <w:lvlText w:val=""/>
      <w:lvlJc w:val="left"/>
      <w:pPr>
        <w:tabs>
          <w:tab w:val="num" w:pos="360"/>
        </w:tabs>
      </w:pPr>
    </w:lvl>
    <w:lvl w:ilvl="5" w:tplc="45E02C3C">
      <w:numFmt w:val="none"/>
      <w:lvlText w:val=""/>
      <w:lvlJc w:val="left"/>
      <w:pPr>
        <w:tabs>
          <w:tab w:val="num" w:pos="360"/>
        </w:tabs>
      </w:pPr>
    </w:lvl>
    <w:lvl w:ilvl="6" w:tplc="7EDC2904">
      <w:numFmt w:val="none"/>
      <w:lvlText w:val=""/>
      <w:lvlJc w:val="left"/>
      <w:pPr>
        <w:tabs>
          <w:tab w:val="num" w:pos="360"/>
        </w:tabs>
      </w:pPr>
    </w:lvl>
    <w:lvl w:ilvl="7" w:tplc="E744A208">
      <w:numFmt w:val="none"/>
      <w:lvlText w:val=""/>
      <w:lvlJc w:val="left"/>
      <w:pPr>
        <w:tabs>
          <w:tab w:val="num" w:pos="360"/>
        </w:tabs>
      </w:pPr>
    </w:lvl>
    <w:lvl w:ilvl="8" w:tplc="8F86A8DE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6C4171C"/>
    <w:multiLevelType w:val="multilevel"/>
    <w:tmpl w:val="DFDEFE4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8" w15:restartNumberingAfterBreak="0">
    <w:nsid w:val="77623EA1"/>
    <w:multiLevelType w:val="hybridMultilevel"/>
    <w:tmpl w:val="C6AAFBD4"/>
    <w:lvl w:ilvl="0" w:tplc="154C88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AA4D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608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6A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E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20B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A2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E0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A84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2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709"/>
        </w:pPr>
        <w:rPr>
          <w:rFonts w:hint="default"/>
        </w:rPr>
      </w:lvl>
    </w:lvlOverride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11"/>
  </w:num>
  <w:num w:numId="10">
    <w:abstractNumId w:val="24"/>
  </w:num>
  <w:num w:numId="11">
    <w:abstractNumId w:val="18"/>
    <w:lvlOverride w:ilvl="0">
      <w:startOverride w:val="6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2"/>
  </w:num>
  <w:num w:numId="14">
    <w:abstractNumId w:val="26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</w:num>
  <w:num w:numId="17">
    <w:abstractNumId w:val="4"/>
  </w:num>
  <w:num w:numId="18">
    <w:abstractNumId w:val="2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-283" w:firstLine="709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709"/>
        </w:pPr>
        <w:rPr>
          <w:rFonts w:hint="default"/>
        </w:rPr>
      </w:lvl>
    </w:lvlOverride>
  </w:num>
  <w:num w:numId="19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  <w:num w:numId="24">
    <w:abstractNumId w:val="8"/>
  </w:num>
  <w:num w:numId="25">
    <w:abstractNumId w:val="15"/>
  </w:num>
  <w:num w:numId="26">
    <w:abstractNumId w:val="23"/>
  </w:num>
  <w:num w:numId="27">
    <w:abstractNumId w:val="28"/>
  </w:num>
  <w:num w:numId="28">
    <w:abstractNumId w:val="22"/>
  </w:num>
  <w:num w:numId="29">
    <w:abstractNumId w:val="2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" w:firstLine="709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" w:firstLine="709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709"/>
        </w:pPr>
        <w:rPr>
          <w:rFonts w:hint="default"/>
        </w:rPr>
      </w:lvl>
    </w:lvlOverride>
  </w:num>
  <w:num w:numId="30">
    <w:abstractNumId w:val="3"/>
  </w:num>
  <w:num w:numId="31">
    <w:abstractNumId w:val="10"/>
  </w:num>
  <w:num w:numId="32">
    <w:abstractNumId w:val="13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D4"/>
    <w:rsid w:val="00001D5F"/>
    <w:rsid w:val="00081C76"/>
    <w:rsid w:val="000870D4"/>
    <w:rsid w:val="000D3C0B"/>
    <w:rsid w:val="00103697"/>
    <w:rsid w:val="001146AF"/>
    <w:rsid w:val="00142369"/>
    <w:rsid w:val="00155973"/>
    <w:rsid w:val="00190B15"/>
    <w:rsid w:val="0019690F"/>
    <w:rsid w:val="001D1C83"/>
    <w:rsid w:val="001E0011"/>
    <w:rsid w:val="001E3715"/>
    <w:rsid w:val="001F5EF7"/>
    <w:rsid w:val="00201B8C"/>
    <w:rsid w:val="002B56B8"/>
    <w:rsid w:val="002E042F"/>
    <w:rsid w:val="00307B18"/>
    <w:rsid w:val="003845E9"/>
    <w:rsid w:val="00456238"/>
    <w:rsid w:val="00464462"/>
    <w:rsid w:val="004F7DC7"/>
    <w:rsid w:val="0052593F"/>
    <w:rsid w:val="00531FDA"/>
    <w:rsid w:val="005509DA"/>
    <w:rsid w:val="00551774"/>
    <w:rsid w:val="005C770E"/>
    <w:rsid w:val="005E7D1D"/>
    <w:rsid w:val="005F23A4"/>
    <w:rsid w:val="00624941"/>
    <w:rsid w:val="006B4124"/>
    <w:rsid w:val="00797F01"/>
    <w:rsid w:val="008053FA"/>
    <w:rsid w:val="00806080"/>
    <w:rsid w:val="00816031"/>
    <w:rsid w:val="008A1EF7"/>
    <w:rsid w:val="008A5043"/>
    <w:rsid w:val="008E1506"/>
    <w:rsid w:val="00935519"/>
    <w:rsid w:val="009411F1"/>
    <w:rsid w:val="00972941"/>
    <w:rsid w:val="00997849"/>
    <w:rsid w:val="009F52BA"/>
    <w:rsid w:val="00A7649A"/>
    <w:rsid w:val="00AE7E77"/>
    <w:rsid w:val="00B0793F"/>
    <w:rsid w:val="00B6363B"/>
    <w:rsid w:val="00BB7EC0"/>
    <w:rsid w:val="00C21EEB"/>
    <w:rsid w:val="00C27050"/>
    <w:rsid w:val="00C86AC3"/>
    <w:rsid w:val="00CC1F85"/>
    <w:rsid w:val="00CD43E1"/>
    <w:rsid w:val="00D570A6"/>
    <w:rsid w:val="00DB4E25"/>
    <w:rsid w:val="00DC2747"/>
    <w:rsid w:val="00FB0994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F5D8"/>
  <w15:chartTrackingRefBased/>
  <w15:docId w15:val="{B90BC3D2-D4E2-45A2-8146-447B530C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70D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0870D4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0"/>
    <w:next w:val="a0"/>
    <w:link w:val="20"/>
    <w:qFormat/>
    <w:rsid w:val="000870D4"/>
    <w:pPr>
      <w:keepNext/>
      <w:numPr>
        <w:ilvl w:val="1"/>
        <w:numId w:val="1"/>
      </w:numPr>
      <w:outlineLvl w:val="1"/>
    </w:pPr>
    <w:rPr>
      <w:b/>
      <w:color w:val="000000"/>
      <w:sz w:val="24"/>
    </w:rPr>
  </w:style>
  <w:style w:type="paragraph" w:styleId="3">
    <w:name w:val="heading 3"/>
    <w:basedOn w:val="a0"/>
    <w:next w:val="a1"/>
    <w:link w:val="30"/>
    <w:qFormat/>
    <w:rsid w:val="000870D4"/>
    <w:pPr>
      <w:keepNext/>
      <w:widowControl w:val="0"/>
      <w:suppressAutoHyphens w:val="0"/>
      <w:overflowPunct/>
      <w:autoSpaceDE/>
      <w:spacing w:before="240" w:after="240"/>
      <w:textAlignment w:val="auto"/>
      <w:outlineLvl w:val="2"/>
    </w:pPr>
    <w:rPr>
      <w:b/>
      <w:bCs/>
      <w:sz w:val="24"/>
      <w:szCs w:val="24"/>
    </w:rPr>
  </w:style>
  <w:style w:type="paragraph" w:styleId="4">
    <w:name w:val="heading 4"/>
    <w:aliases w:val="Пункт Знак"/>
    <w:basedOn w:val="a0"/>
    <w:next w:val="a0"/>
    <w:link w:val="40"/>
    <w:qFormat/>
    <w:rsid w:val="000870D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0870D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0870D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0870D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0870D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870D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0870D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0870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aliases w:val="Пункт Знак Знак"/>
    <w:basedOn w:val="a2"/>
    <w:link w:val="4"/>
    <w:rsid w:val="000870D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rsid w:val="000870D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2"/>
    <w:link w:val="7"/>
    <w:rsid w:val="00087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0870D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0870D4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0870D4"/>
    <w:rPr>
      <w:b/>
    </w:rPr>
  </w:style>
  <w:style w:type="character" w:customStyle="1" w:styleId="11">
    <w:name w:val="Основной шрифт абзаца1"/>
    <w:rsid w:val="000870D4"/>
  </w:style>
  <w:style w:type="character" w:customStyle="1" w:styleId="iiianoaieou">
    <w:name w:val="iiia? no?aieou"/>
    <w:basedOn w:val="11"/>
    <w:rsid w:val="000870D4"/>
  </w:style>
  <w:style w:type="character" w:styleId="a5">
    <w:name w:val="page number"/>
    <w:basedOn w:val="11"/>
    <w:rsid w:val="000870D4"/>
  </w:style>
  <w:style w:type="character" w:customStyle="1" w:styleId="12">
    <w:name w:val="Гиперссылка1"/>
    <w:rsid w:val="000870D4"/>
    <w:rPr>
      <w:color w:val="0000FF"/>
      <w:u w:val="single"/>
    </w:rPr>
  </w:style>
  <w:style w:type="character" w:customStyle="1" w:styleId="13">
    <w:name w:val="Просмотренная гиперссылка1"/>
    <w:rsid w:val="000870D4"/>
    <w:rPr>
      <w:color w:val="800080"/>
      <w:u w:val="single"/>
    </w:rPr>
  </w:style>
  <w:style w:type="character" w:styleId="a6">
    <w:name w:val="Hyperlink"/>
    <w:rsid w:val="000870D4"/>
    <w:rPr>
      <w:color w:val="0000FF"/>
      <w:u w:val="single"/>
    </w:rPr>
  </w:style>
  <w:style w:type="character" w:customStyle="1" w:styleId="14">
    <w:name w:val="Знак примечания1"/>
    <w:rsid w:val="000870D4"/>
    <w:rPr>
      <w:sz w:val="16"/>
      <w:szCs w:val="16"/>
    </w:rPr>
  </w:style>
  <w:style w:type="character" w:customStyle="1" w:styleId="a7">
    <w:name w:val="Текст примечания Знак"/>
    <w:basedOn w:val="11"/>
    <w:uiPriority w:val="99"/>
    <w:rsid w:val="000870D4"/>
  </w:style>
  <w:style w:type="character" w:customStyle="1" w:styleId="a8">
    <w:name w:val="Тема примечания Знак"/>
    <w:basedOn w:val="a7"/>
    <w:rsid w:val="000870D4"/>
  </w:style>
  <w:style w:type="character" w:customStyle="1" w:styleId="a9">
    <w:name w:val="Текст выноски Знак"/>
    <w:uiPriority w:val="99"/>
    <w:rsid w:val="000870D4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11"/>
    <w:uiPriority w:val="99"/>
    <w:rsid w:val="000870D4"/>
  </w:style>
  <w:style w:type="paragraph" w:customStyle="1" w:styleId="ab">
    <w:name w:val="Заголовок"/>
    <w:basedOn w:val="a0"/>
    <w:next w:val="ac"/>
    <w:rsid w:val="000870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0"/>
    <w:link w:val="ad"/>
    <w:uiPriority w:val="99"/>
    <w:rsid w:val="000870D4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870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"/>
    <w:basedOn w:val="ac"/>
    <w:uiPriority w:val="99"/>
    <w:rsid w:val="000870D4"/>
    <w:rPr>
      <w:rFonts w:cs="Mangal"/>
    </w:rPr>
  </w:style>
  <w:style w:type="paragraph" w:customStyle="1" w:styleId="15">
    <w:name w:val="Название1"/>
    <w:basedOn w:val="a0"/>
    <w:rsid w:val="000870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0"/>
    <w:rsid w:val="000870D4"/>
    <w:pPr>
      <w:suppressLineNumbers/>
    </w:pPr>
    <w:rPr>
      <w:rFonts w:cs="Mangal"/>
    </w:rPr>
  </w:style>
  <w:style w:type="paragraph" w:customStyle="1" w:styleId="caaieiaie1">
    <w:name w:val="caaieiaie 1"/>
    <w:basedOn w:val="a0"/>
    <w:next w:val="a0"/>
    <w:rsid w:val="000870D4"/>
    <w:pPr>
      <w:spacing w:before="120" w:after="120"/>
      <w:jc w:val="center"/>
    </w:pPr>
    <w:rPr>
      <w:rFonts w:ascii="Arial" w:hAnsi="Arial" w:cs="Arial"/>
      <w:b/>
    </w:rPr>
  </w:style>
  <w:style w:type="paragraph" w:customStyle="1" w:styleId="caaieiaie2">
    <w:name w:val="caaieiaie 2"/>
    <w:basedOn w:val="a0"/>
    <w:next w:val="a0"/>
    <w:rsid w:val="000870D4"/>
    <w:pPr>
      <w:keepNext/>
      <w:spacing w:before="240" w:after="60"/>
    </w:pPr>
    <w:rPr>
      <w:rFonts w:ascii="Arial" w:hAnsi="Arial" w:cs="Arial"/>
      <w:b/>
      <w:i/>
    </w:rPr>
  </w:style>
  <w:style w:type="paragraph" w:customStyle="1" w:styleId="caaieiaie3">
    <w:name w:val="caaieiaie 3"/>
    <w:basedOn w:val="a0"/>
    <w:next w:val="a0"/>
    <w:rsid w:val="000870D4"/>
    <w:pPr>
      <w:keepNext/>
      <w:spacing w:before="240" w:after="60"/>
    </w:pPr>
    <w:rPr>
      <w:b/>
    </w:rPr>
  </w:style>
  <w:style w:type="paragraph" w:customStyle="1" w:styleId="caaieiaie4">
    <w:name w:val="caaieiaie 4"/>
    <w:basedOn w:val="a0"/>
    <w:next w:val="a0"/>
    <w:rsid w:val="000870D4"/>
    <w:pPr>
      <w:keepNext/>
      <w:jc w:val="right"/>
    </w:pPr>
    <w:rPr>
      <w:b/>
    </w:rPr>
  </w:style>
  <w:style w:type="paragraph" w:customStyle="1" w:styleId="caaieiaie5">
    <w:name w:val="caaieiaie 5"/>
    <w:basedOn w:val="a0"/>
    <w:next w:val="a0"/>
    <w:rsid w:val="000870D4"/>
    <w:pPr>
      <w:keepNext/>
    </w:pPr>
    <w:rPr>
      <w:rFonts w:ascii="Arial" w:hAnsi="Arial" w:cs="Arial"/>
      <w:b/>
      <w:sz w:val="22"/>
    </w:rPr>
  </w:style>
  <w:style w:type="paragraph" w:customStyle="1" w:styleId="Aeoooaaaaiey">
    <w:name w:val="!A?eo ooaa??aaiey"/>
    <w:basedOn w:val="a0"/>
    <w:next w:val="Aaanao"/>
    <w:rsid w:val="000870D4"/>
    <w:pPr>
      <w:ind w:left="5670"/>
    </w:pPr>
  </w:style>
  <w:style w:type="paragraph" w:customStyle="1" w:styleId="Aaanao">
    <w:name w:val="!Aa?anao"/>
    <w:basedOn w:val="a0"/>
    <w:rsid w:val="000870D4"/>
    <w:pPr>
      <w:ind w:left="4536"/>
    </w:pPr>
  </w:style>
  <w:style w:type="paragraph" w:customStyle="1" w:styleId="Iacaaeaaaieoiaioa">
    <w:name w:val="!Iaca.aeaa aieoiaioa"/>
    <w:basedOn w:val="a0"/>
    <w:rsid w:val="000870D4"/>
    <w:pPr>
      <w:spacing w:after="240"/>
      <w:jc w:val="center"/>
    </w:pPr>
    <w:rPr>
      <w:b/>
      <w:caps/>
    </w:rPr>
  </w:style>
  <w:style w:type="paragraph" w:customStyle="1" w:styleId="Caaieiaieeoaenoo">
    <w:name w:val="!Caaieiaie e oaenoo"/>
    <w:basedOn w:val="a0"/>
    <w:next w:val="Iniiaiieoaeno"/>
    <w:rsid w:val="000870D4"/>
    <w:pPr>
      <w:spacing w:after="480"/>
      <w:ind w:right="5670"/>
      <w:jc w:val="both"/>
    </w:pPr>
    <w:rPr>
      <w:b/>
    </w:rPr>
  </w:style>
  <w:style w:type="paragraph" w:customStyle="1" w:styleId="Iniiaiieoaeno">
    <w:name w:val="!Iniiaiie oaeno"/>
    <w:basedOn w:val="a0"/>
    <w:rsid w:val="000870D4"/>
    <w:pPr>
      <w:ind w:firstLine="709"/>
      <w:jc w:val="both"/>
    </w:pPr>
  </w:style>
  <w:style w:type="paragraph" w:customStyle="1" w:styleId="Eiaiiiaiaauaiea">
    <w:name w:val="!Eiaiiia ia?auaiea"/>
    <w:basedOn w:val="a0"/>
    <w:rsid w:val="000870D4"/>
    <w:pPr>
      <w:spacing w:after="240"/>
      <w:jc w:val="center"/>
    </w:pPr>
    <w:rPr>
      <w:b/>
    </w:rPr>
  </w:style>
  <w:style w:type="paragraph" w:customStyle="1" w:styleId="Iiaienu">
    <w:name w:val="!Iiaienu"/>
    <w:basedOn w:val="a0"/>
    <w:rsid w:val="000870D4"/>
    <w:rPr>
      <w:b/>
    </w:rPr>
  </w:style>
  <w:style w:type="paragraph" w:styleId="af">
    <w:name w:val="Title"/>
    <w:basedOn w:val="a0"/>
    <w:next w:val="af0"/>
    <w:link w:val="af1"/>
    <w:qFormat/>
    <w:rsid w:val="000870D4"/>
    <w:pPr>
      <w:jc w:val="center"/>
    </w:pPr>
    <w:rPr>
      <w:rFonts w:ascii="Arial" w:hAnsi="Arial"/>
      <w:b/>
    </w:rPr>
  </w:style>
  <w:style w:type="character" w:customStyle="1" w:styleId="af1">
    <w:name w:val="Название Знак"/>
    <w:basedOn w:val="a2"/>
    <w:link w:val="af"/>
    <w:rsid w:val="000870D4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f0">
    <w:name w:val="Subtitle"/>
    <w:basedOn w:val="ab"/>
    <w:next w:val="ac"/>
    <w:link w:val="af2"/>
    <w:qFormat/>
    <w:rsid w:val="000870D4"/>
    <w:pPr>
      <w:jc w:val="center"/>
    </w:pPr>
    <w:rPr>
      <w:i/>
      <w:iCs/>
    </w:rPr>
  </w:style>
  <w:style w:type="character" w:customStyle="1" w:styleId="af2">
    <w:name w:val="Подзаголовок Знак"/>
    <w:basedOn w:val="a2"/>
    <w:link w:val="af0"/>
    <w:rsid w:val="000870D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0"/>
    <w:rsid w:val="000870D4"/>
    <w:pPr>
      <w:jc w:val="both"/>
    </w:pPr>
    <w:rPr>
      <w:color w:val="000000"/>
    </w:rPr>
  </w:style>
  <w:style w:type="paragraph" w:customStyle="1" w:styleId="210">
    <w:name w:val="Основной текст с отступом 21"/>
    <w:basedOn w:val="a0"/>
    <w:rsid w:val="000870D4"/>
    <w:pPr>
      <w:ind w:firstLine="720"/>
      <w:jc w:val="both"/>
    </w:pPr>
    <w:rPr>
      <w:b/>
      <w:color w:val="FF0000"/>
    </w:rPr>
  </w:style>
  <w:style w:type="paragraph" w:styleId="a1">
    <w:name w:val="header"/>
    <w:basedOn w:val="a0"/>
    <w:link w:val="af3"/>
    <w:uiPriority w:val="99"/>
    <w:rsid w:val="000870D4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2"/>
    <w:link w:val="a1"/>
    <w:uiPriority w:val="99"/>
    <w:rsid w:val="000870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Base">
    <w:name w:val="Heading Base"/>
    <w:basedOn w:val="a0"/>
    <w:next w:val="ac"/>
    <w:rsid w:val="000870D4"/>
    <w:pPr>
      <w:keepNext/>
      <w:keepLines/>
      <w:widowControl w:val="0"/>
      <w:spacing w:before="140" w:line="220" w:lineRule="atLeast"/>
    </w:pPr>
    <w:rPr>
      <w:spacing w:val="-4"/>
      <w:kern w:val="1"/>
      <w:sz w:val="22"/>
      <w:lang w:val="en-US"/>
    </w:rPr>
  </w:style>
  <w:style w:type="paragraph" w:customStyle="1" w:styleId="31">
    <w:name w:val="Основной текст с отступом 31"/>
    <w:basedOn w:val="a0"/>
    <w:rsid w:val="000870D4"/>
    <w:pPr>
      <w:ind w:firstLine="720"/>
      <w:jc w:val="both"/>
    </w:pPr>
    <w:rPr>
      <w:b/>
      <w:color w:val="0000FF"/>
    </w:rPr>
  </w:style>
  <w:style w:type="paragraph" w:customStyle="1" w:styleId="17">
    <w:name w:val="Схема документа1"/>
    <w:basedOn w:val="a0"/>
    <w:rsid w:val="000870D4"/>
    <w:pPr>
      <w:shd w:val="clear" w:color="auto" w:fill="000080"/>
    </w:pPr>
    <w:rPr>
      <w:rFonts w:ascii="Tahoma" w:hAnsi="Tahoma" w:cs="Tahoma"/>
    </w:rPr>
  </w:style>
  <w:style w:type="paragraph" w:customStyle="1" w:styleId="Iniiaiieoaeno0">
    <w:name w:val="Iniiaiie oaeno"/>
    <w:basedOn w:val="a0"/>
    <w:rsid w:val="000870D4"/>
    <w:pPr>
      <w:spacing w:after="120"/>
    </w:pPr>
  </w:style>
  <w:style w:type="paragraph" w:customStyle="1" w:styleId="Iauiue">
    <w:name w:val="Iau?iue"/>
    <w:rsid w:val="000870D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41">
    <w:name w:val="caaieiaie 41"/>
    <w:basedOn w:val="Iauiue"/>
    <w:next w:val="Iauiue"/>
    <w:rsid w:val="000870D4"/>
    <w:pPr>
      <w:keepNext/>
      <w:jc w:val="right"/>
    </w:pPr>
    <w:rPr>
      <w:b/>
      <w:sz w:val="24"/>
    </w:rPr>
  </w:style>
  <w:style w:type="paragraph" w:styleId="af4">
    <w:name w:val="footer"/>
    <w:basedOn w:val="a0"/>
    <w:link w:val="af5"/>
    <w:uiPriority w:val="99"/>
    <w:rsid w:val="000870D4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0870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caaieiaie1">
    <w:name w:val="WW-caaieiaie 1"/>
    <w:basedOn w:val="a0"/>
    <w:next w:val="a0"/>
    <w:rsid w:val="000870D4"/>
    <w:pPr>
      <w:spacing w:before="120" w:after="120"/>
      <w:jc w:val="center"/>
    </w:pPr>
    <w:rPr>
      <w:rFonts w:ascii="Arial" w:hAnsi="Arial" w:cs="Arial"/>
      <w:b/>
    </w:rPr>
  </w:style>
  <w:style w:type="paragraph" w:customStyle="1" w:styleId="WW-caaieiaie4">
    <w:name w:val="WW-caaieiaie 4"/>
    <w:basedOn w:val="a0"/>
    <w:next w:val="a0"/>
    <w:rsid w:val="000870D4"/>
    <w:pPr>
      <w:keepNext/>
      <w:jc w:val="right"/>
    </w:pPr>
    <w:rPr>
      <w:b/>
    </w:rPr>
  </w:style>
  <w:style w:type="paragraph" w:customStyle="1" w:styleId="18">
    <w:name w:val="Текст выноски1"/>
    <w:basedOn w:val="a0"/>
    <w:rsid w:val="000870D4"/>
    <w:rPr>
      <w:rFonts w:ascii="Tahoma" w:hAnsi="Tahoma" w:cs="Tahoma"/>
      <w:sz w:val="16"/>
    </w:rPr>
  </w:style>
  <w:style w:type="paragraph" w:customStyle="1" w:styleId="WW-Iiaienu">
    <w:name w:val="WW-!Iiaienu"/>
    <w:basedOn w:val="a0"/>
    <w:rsid w:val="000870D4"/>
    <w:rPr>
      <w:b/>
      <w:sz w:val="24"/>
    </w:rPr>
  </w:style>
  <w:style w:type="paragraph" w:customStyle="1" w:styleId="WW-BodyText2">
    <w:name w:val="WW-Body Text 2"/>
    <w:basedOn w:val="a0"/>
    <w:rsid w:val="000870D4"/>
    <w:pPr>
      <w:ind w:firstLine="708"/>
      <w:jc w:val="both"/>
    </w:pPr>
    <w:rPr>
      <w:rFonts w:ascii="Times New Roman CYR" w:hAnsi="Times New Roman CYR" w:cs="Times New Roman CYR"/>
      <w:color w:val="000000"/>
      <w:sz w:val="24"/>
    </w:rPr>
  </w:style>
  <w:style w:type="paragraph" w:customStyle="1" w:styleId="WW-BodyTextIndent2">
    <w:name w:val="WW-Body Text Indent 2"/>
    <w:basedOn w:val="a0"/>
    <w:rsid w:val="000870D4"/>
    <w:pPr>
      <w:ind w:firstLine="708"/>
      <w:jc w:val="both"/>
    </w:pPr>
    <w:rPr>
      <w:rFonts w:ascii="Times New Roman CYR" w:hAnsi="Times New Roman CYR" w:cs="Times New Roman CYR"/>
      <w:color w:val="FF0000"/>
      <w:sz w:val="24"/>
    </w:rPr>
  </w:style>
  <w:style w:type="paragraph" w:customStyle="1" w:styleId="WW-BodyText21">
    <w:name w:val="WW-Body Text 21"/>
    <w:basedOn w:val="a0"/>
    <w:rsid w:val="000870D4"/>
    <w:pPr>
      <w:ind w:left="1080"/>
      <w:jc w:val="both"/>
    </w:pPr>
    <w:rPr>
      <w:rFonts w:ascii="Times New Roman CYR" w:hAnsi="Times New Roman CYR" w:cs="Times New Roman CYR"/>
      <w:sz w:val="24"/>
    </w:rPr>
  </w:style>
  <w:style w:type="paragraph" w:customStyle="1" w:styleId="WW-BodyTextIndent21">
    <w:name w:val="WW-Body Text Indent 21"/>
    <w:basedOn w:val="a0"/>
    <w:rsid w:val="000870D4"/>
    <w:pPr>
      <w:ind w:firstLine="708"/>
      <w:jc w:val="both"/>
    </w:pPr>
    <w:rPr>
      <w:rFonts w:ascii="Times New Roman CYR" w:hAnsi="Times New Roman CYR" w:cs="Times New Roman CYR"/>
      <w:sz w:val="24"/>
    </w:rPr>
  </w:style>
  <w:style w:type="paragraph" w:customStyle="1" w:styleId="19">
    <w:name w:val="Текст примечания1"/>
    <w:basedOn w:val="a0"/>
    <w:rsid w:val="000870D4"/>
    <w:pPr>
      <w:overflowPunct/>
      <w:autoSpaceDE/>
      <w:textAlignment w:val="auto"/>
    </w:pPr>
  </w:style>
  <w:style w:type="paragraph" w:customStyle="1" w:styleId="1a">
    <w:name w:val="Обычный1"/>
    <w:rsid w:val="000870D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ET" w:eastAsia="Times New Roman" w:hAnsi="TimesET" w:cs="TimesET"/>
      <w:sz w:val="24"/>
      <w:szCs w:val="20"/>
      <w:lang w:eastAsia="ar-SA"/>
    </w:rPr>
  </w:style>
  <w:style w:type="paragraph" w:customStyle="1" w:styleId="caaieiaie7">
    <w:name w:val="caaieiaie 7"/>
    <w:basedOn w:val="a0"/>
    <w:next w:val="a0"/>
    <w:rsid w:val="000870D4"/>
    <w:pPr>
      <w:keepNext/>
      <w:keepLines/>
      <w:widowControl w:val="0"/>
      <w:overflowPunct/>
      <w:autoSpaceDE/>
      <w:spacing w:before="240" w:after="60"/>
      <w:jc w:val="both"/>
      <w:textAlignment w:val="auto"/>
    </w:pPr>
    <w:rPr>
      <w:rFonts w:ascii="Arial" w:hAnsi="Arial" w:cs="Arial"/>
    </w:rPr>
  </w:style>
  <w:style w:type="paragraph" w:customStyle="1" w:styleId="af6">
    <w:name w:val="!Подпись"/>
    <w:basedOn w:val="a0"/>
    <w:rsid w:val="000870D4"/>
    <w:pPr>
      <w:overflowPunct/>
      <w:autoSpaceDE/>
      <w:textAlignment w:val="auto"/>
    </w:pPr>
    <w:rPr>
      <w:b/>
      <w:sz w:val="24"/>
    </w:rPr>
  </w:style>
  <w:style w:type="paragraph" w:customStyle="1" w:styleId="310">
    <w:name w:val="Основной текст с отступом 31_0"/>
    <w:basedOn w:val="a0"/>
    <w:rsid w:val="000870D4"/>
    <w:pPr>
      <w:spacing w:after="120"/>
      <w:ind w:left="283"/>
    </w:pPr>
    <w:rPr>
      <w:sz w:val="16"/>
      <w:szCs w:val="16"/>
    </w:rPr>
  </w:style>
  <w:style w:type="paragraph" w:styleId="af7">
    <w:name w:val="List Paragraph"/>
    <w:basedOn w:val="a0"/>
    <w:uiPriority w:val="34"/>
    <w:qFormat/>
    <w:rsid w:val="000870D4"/>
    <w:pPr>
      <w:overflowPunct/>
      <w:autoSpaceDE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311">
    <w:name w:val="Основной текст 31"/>
    <w:basedOn w:val="a0"/>
    <w:rsid w:val="000870D4"/>
    <w:pPr>
      <w:widowControl w:val="0"/>
      <w:overflowPunct/>
      <w:autoSpaceDE/>
      <w:textAlignment w:val="auto"/>
    </w:pPr>
    <w:rPr>
      <w:sz w:val="24"/>
      <w:szCs w:val="28"/>
    </w:rPr>
  </w:style>
  <w:style w:type="paragraph" w:customStyle="1" w:styleId="2100">
    <w:name w:val="Основной текст 21_0"/>
    <w:basedOn w:val="a0"/>
    <w:rsid w:val="000870D4"/>
    <w:pPr>
      <w:widowControl w:val="0"/>
      <w:overflowPunct/>
      <w:autoSpaceDE/>
      <w:jc w:val="both"/>
      <w:textAlignment w:val="auto"/>
    </w:pPr>
    <w:rPr>
      <w:sz w:val="24"/>
      <w:szCs w:val="28"/>
    </w:rPr>
  </w:style>
  <w:style w:type="paragraph" w:customStyle="1" w:styleId="WW-">
    <w:name w:val="WW-Базовый"/>
    <w:rsid w:val="000870D4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af8">
    <w:name w:val="annotation text"/>
    <w:basedOn w:val="a0"/>
    <w:link w:val="1b"/>
    <w:uiPriority w:val="99"/>
    <w:unhideWhenUsed/>
    <w:rsid w:val="000870D4"/>
  </w:style>
  <w:style w:type="character" w:customStyle="1" w:styleId="1b">
    <w:name w:val="Текст примечания Знак1"/>
    <w:basedOn w:val="a2"/>
    <w:link w:val="af8"/>
    <w:uiPriority w:val="99"/>
    <w:semiHidden/>
    <w:rsid w:val="000870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19"/>
    <w:next w:val="19"/>
    <w:link w:val="1c"/>
    <w:rsid w:val="000870D4"/>
    <w:pPr>
      <w:overflowPunct w:val="0"/>
      <w:autoSpaceDE w:val="0"/>
      <w:textAlignment w:val="baseline"/>
    </w:pPr>
    <w:rPr>
      <w:b/>
      <w:bCs/>
    </w:rPr>
  </w:style>
  <w:style w:type="character" w:customStyle="1" w:styleId="1c">
    <w:name w:val="Тема примечания Знак1"/>
    <w:basedOn w:val="1b"/>
    <w:link w:val="af9"/>
    <w:rsid w:val="000870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a">
    <w:name w:val="Balloon Text"/>
    <w:basedOn w:val="a0"/>
    <w:link w:val="1d"/>
    <w:uiPriority w:val="99"/>
    <w:rsid w:val="000870D4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2"/>
    <w:link w:val="afa"/>
    <w:uiPriority w:val="99"/>
    <w:rsid w:val="000870D4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ody Text Indent"/>
    <w:basedOn w:val="a0"/>
    <w:link w:val="1e"/>
    <w:uiPriority w:val="99"/>
    <w:rsid w:val="000870D4"/>
    <w:pPr>
      <w:spacing w:after="120"/>
      <w:ind w:left="283"/>
    </w:pPr>
  </w:style>
  <w:style w:type="character" w:customStyle="1" w:styleId="1e">
    <w:name w:val="Основной текст с отступом Знак1"/>
    <w:basedOn w:val="a2"/>
    <w:link w:val="afb"/>
    <w:uiPriority w:val="99"/>
    <w:rsid w:val="000870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1">
    <w:name w:val="Основной текст с отступом 21_0"/>
    <w:basedOn w:val="a0"/>
    <w:rsid w:val="000870D4"/>
    <w:pPr>
      <w:overflowPunct/>
      <w:autoSpaceDE/>
      <w:ind w:left="600"/>
      <w:jc w:val="both"/>
      <w:textAlignment w:val="auto"/>
    </w:pPr>
    <w:rPr>
      <w:sz w:val="24"/>
      <w:szCs w:val="24"/>
    </w:rPr>
  </w:style>
  <w:style w:type="paragraph" w:customStyle="1" w:styleId="afc">
    <w:name w:val="Содержимое таблицы"/>
    <w:basedOn w:val="a0"/>
    <w:rsid w:val="000870D4"/>
    <w:pPr>
      <w:suppressLineNumbers/>
    </w:pPr>
  </w:style>
  <w:style w:type="paragraph" w:customStyle="1" w:styleId="afd">
    <w:name w:val="Заголовок таблицы"/>
    <w:basedOn w:val="afc"/>
    <w:rsid w:val="000870D4"/>
    <w:pPr>
      <w:jc w:val="center"/>
    </w:pPr>
    <w:rPr>
      <w:b/>
      <w:bCs/>
    </w:rPr>
  </w:style>
  <w:style w:type="paragraph" w:customStyle="1" w:styleId="afe">
    <w:name w:val="Содержимое врезки"/>
    <w:basedOn w:val="ac"/>
    <w:rsid w:val="000870D4"/>
  </w:style>
  <w:style w:type="character" w:styleId="aff">
    <w:name w:val="annotation reference"/>
    <w:unhideWhenUsed/>
    <w:rsid w:val="000870D4"/>
    <w:rPr>
      <w:sz w:val="16"/>
      <w:szCs w:val="16"/>
    </w:rPr>
  </w:style>
  <w:style w:type="table" w:styleId="aff0">
    <w:name w:val="Table Grid"/>
    <w:basedOn w:val="a3"/>
    <w:rsid w:val="0008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0"/>
    <w:link w:val="33"/>
    <w:uiPriority w:val="99"/>
    <w:rsid w:val="000870D4"/>
    <w:pPr>
      <w:suppressAutoHyphens w:val="0"/>
      <w:overflowPunct/>
      <w:autoSpaceDN w:val="0"/>
      <w:ind w:firstLine="708"/>
      <w:jc w:val="both"/>
      <w:textAlignment w:val="auto"/>
    </w:pPr>
    <w:rPr>
      <w:sz w:val="24"/>
      <w:szCs w:val="24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87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a0"/>
    <w:rsid w:val="000870D4"/>
    <w:pPr>
      <w:widowControl w:val="0"/>
      <w:suppressAutoHyphens w:val="0"/>
      <w:autoSpaceDN w:val="0"/>
      <w:adjustRightInd w:val="0"/>
      <w:ind w:firstLine="709"/>
      <w:jc w:val="both"/>
    </w:pPr>
    <w:rPr>
      <w:spacing w:val="-4"/>
      <w:sz w:val="24"/>
      <w:lang w:eastAsia="ru-RU"/>
    </w:rPr>
  </w:style>
  <w:style w:type="paragraph" w:customStyle="1" w:styleId="BodyTextIndent31">
    <w:name w:val="Body Text Indent 31"/>
    <w:basedOn w:val="a0"/>
    <w:rsid w:val="000870D4"/>
    <w:pPr>
      <w:suppressAutoHyphens w:val="0"/>
      <w:autoSpaceDN w:val="0"/>
      <w:adjustRightInd w:val="0"/>
      <w:spacing w:after="120"/>
      <w:ind w:left="283"/>
    </w:pPr>
    <w:rPr>
      <w:sz w:val="16"/>
      <w:lang w:eastAsia="ru-RU"/>
    </w:rPr>
  </w:style>
  <w:style w:type="paragraph" w:customStyle="1" w:styleId="bodytext210">
    <w:name w:val="bodytext21"/>
    <w:basedOn w:val="a0"/>
    <w:rsid w:val="000870D4"/>
    <w:pPr>
      <w:suppressAutoHyphens w:val="0"/>
      <w:overflowPunct/>
      <w:autoSpaceDE/>
      <w:jc w:val="both"/>
      <w:textAlignment w:val="auto"/>
    </w:pPr>
    <w:rPr>
      <w:b/>
      <w:bCs/>
      <w:sz w:val="24"/>
      <w:szCs w:val="24"/>
      <w:lang w:eastAsia="ru-RU"/>
    </w:rPr>
  </w:style>
  <w:style w:type="paragraph" w:customStyle="1" w:styleId="Normal1">
    <w:name w:val="Normal1"/>
    <w:rsid w:val="0008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List Continue 3"/>
    <w:basedOn w:val="a0"/>
    <w:rsid w:val="000870D4"/>
    <w:pPr>
      <w:widowControl w:val="0"/>
      <w:suppressAutoHyphens w:val="0"/>
      <w:overflowPunct/>
      <w:autoSpaceDE/>
      <w:spacing w:after="120"/>
      <w:ind w:left="849"/>
      <w:jc w:val="both"/>
      <w:textAlignment w:val="auto"/>
    </w:pPr>
    <w:rPr>
      <w:sz w:val="24"/>
      <w:szCs w:val="24"/>
      <w:lang w:eastAsia="ru-RU"/>
    </w:rPr>
  </w:style>
  <w:style w:type="paragraph" w:styleId="22">
    <w:name w:val="List 2"/>
    <w:basedOn w:val="a0"/>
    <w:rsid w:val="000870D4"/>
    <w:pPr>
      <w:suppressAutoHyphens w:val="0"/>
      <w:overflowPunct/>
      <w:autoSpaceDN w:val="0"/>
      <w:ind w:left="566" w:hanging="283"/>
      <w:contextualSpacing/>
      <w:textAlignment w:val="auto"/>
    </w:pPr>
    <w:rPr>
      <w:sz w:val="24"/>
      <w:szCs w:val="24"/>
      <w:lang w:eastAsia="ru-RU"/>
    </w:rPr>
  </w:style>
  <w:style w:type="paragraph" w:styleId="a">
    <w:name w:val="List Bullet"/>
    <w:basedOn w:val="a0"/>
    <w:link w:val="aff1"/>
    <w:autoRedefine/>
    <w:rsid w:val="000870D4"/>
    <w:pPr>
      <w:keepNext/>
      <w:widowControl w:val="0"/>
      <w:numPr>
        <w:numId w:val="5"/>
      </w:numPr>
      <w:tabs>
        <w:tab w:val="left" w:pos="567"/>
      </w:tabs>
      <w:suppressAutoHyphens w:val="0"/>
      <w:overflowPunct/>
      <w:autoSpaceDE/>
      <w:spacing w:after="60"/>
      <w:textAlignment w:val="auto"/>
    </w:pPr>
    <w:rPr>
      <w:color w:val="2F2F2F"/>
      <w:sz w:val="22"/>
      <w:szCs w:val="24"/>
    </w:rPr>
  </w:style>
  <w:style w:type="character" w:customStyle="1" w:styleId="aff1">
    <w:name w:val="Маркированный список Знак"/>
    <w:link w:val="a"/>
    <w:rsid w:val="000870D4"/>
    <w:rPr>
      <w:rFonts w:ascii="Times New Roman" w:eastAsia="Times New Roman" w:hAnsi="Times New Roman" w:cs="Times New Roman"/>
      <w:color w:val="2F2F2F"/>
      <w:szCs w:val="24"/>
      <w:lang w:eastAsia="ar-SA"/>
    </w:rPr>
  </w:style>
  <w:style w:type="paragraph" w:customStyle="1" w:styleId="aff2">
    <w:name w:val="Знак Знак Знак"/>
    <w:basedOn w:val="a0"/>
    <w:rsid w:val="000870D4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styleId="aff3">
    <w:name w:val="Revision"/>
    <w:hidden/>
    <w:uiPriority w:val="99"/>
    <w:semiHidden/>
    <w:rsid w:val="0008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аемщик"/>
    <w:basedOn w:val="a0"/>
    <w:next w:val="a0"/>
    <w:rsid w:val="000870D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 w:val="0"/>
      <w:overflowPunct/>
      <w:autoSpaceDE/>
      <w:spacing w:before="120" w:after="60"/>
      <w:jc w:val="center"/>
      <w:textAlignment w:val="auto"/>
    </w:pPr>
    <w:rPr>
      <w:rFonts w:ascii="Arial" w:hAnsi="Arial"/>
      <w:lang w:eastAsia="ru-RU"/>
    </w:rPr>
  </w:style>
  <w:style w:type="character" w:styleId="aff5">
    <w:name w:val="Emphasis"/>
    <w:qFormat/>
    <w:rsid w:val="000870D4"/>
    <w:rPr>
      <w:b/>
    </w:rPr>
  </w:style>
  <w:style w:type="paragraph" w:customStyle="1" w:styleId="ConsNormal">
    <w:name w:val="ConsNormal"/>
    <w:rsid w:val="000870D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0870D4"/>
    <w:pPr>
      <w:keepLines/>
      <w:widowControl w:val="0"/>
      <w:suppressAutoHyphens w:val="0"/>
      <w:overflowPunct/>
      <w:autoSpaceDE/>
      <w:ind w:firstLine="720"/>
      <w:jc w:val="both"/>
      <w:textAlignment w:val="auto"/>
    </w:pPr>
    <w:rPr>
      <w:rFonts w:ascii="Arial" w:hAnsi="Arial"/>
      <w:lang w:eastAsia="en-US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0870D4"/>
    <w:rPr>
      <w:rFonts w:ascii="Arial" w:eastAsia="Times New Roman" w:hAnsi="Arial" w:cs="Times New Roman"/>
      <w:sz w:val="20"/>
      <w:szCs w:val="20"/>
    </w:rPr>
  </w:style>
  <w:style w:type="character" w:customStyle="1" w:styleId="aff6">
    <w:name w:val="Основной шрифт"/>
    <w:rsid w:val="000870D4"/>
  </w:style>
  <w:style w:type="paragraph" w:customStyle="1" w:styleId="s1">
    <w:name w:val="s1"/>
    <w:basedOn w:val="a0"/>
    <w:rsid w:val="000870D4"/>
    <w:pPr>
      <w:suppressAutoHyphens w:val="0"/>
      <w:overflowPunct/>
      <w:autoSpaceDE/>
      <w:jc w:val="both"/>
      <w:textAlignment w:val="auto"/>
    </w:pPr>
    <w:rPr>
      <w:lang w:eastAsia="ru-RU"/>
    </w:rPr>
  </w:style>
  <w:style w:type="paragraph" w:styleId="25">
    <w:name w:val="Body Text 2"/>
    <w:basedOn w:val="a0"/>
    <w:link w:val="26"/>
    <w:rsid w:val="000870D4"/>
    <w:pPr>
      <w:suppressAutoHyphens w:val="0"/>
      <w:overflowPunct/>
      <w:autoSpaceDE/>
      <w:spacing w:before="60" w:after="120"/>
      <w:jc w:val="both"/>
      <w:textAlignment w:val="auto"/>
    </w:pPr>
    <w:rPr>
      <w:sz w:val="24"/>
      <w:szCs w:val="24"/>
    </w:rPr>
  </w:style>
  <w:style w:type="character" w:customStyle="1" w:styleId="26">
    <w:name w:val="Основной текст 2 Знак"/>
    <w:basedOn w:val="a2"/>
    <w:link w:val="25"/>
    <w:rsid w:val="00087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5">
    <w:name w:val="Body Text 3"/>
    <w:basedOn w:val="a0"/>
    <w:link w:val="36"/>
    <w:rsid w:val="000870D4"/>
    <w:pPr>
      <w:suppressAutoHyphens w:val="0"/>
      <w:overflowPunct/>
      <w:autoSpaceDE/>
      <w:spacing w:before="60" w:after="120"/>
      <w:jc w:val="both"/>
      <w:textAlignment w:val="auto"/>
    </w:pPr>
    <w:rPr>
      <w:sz w:val="22"/>
      <w:szCs w:val="24"/>
    </w:rPr>
  </w:style>
  <w:style w:type="character" w:customStyle="1" w:styleId="36">
    <w:name w:val="Основной текст 3 Знак"/>
    <w:basedOn w:val="a2"/>
    <w:link w:val="35"/>
    <w:rsid w:val="000870D4"/>
    <w:rPr>
      <w:rFonts w:ascii="Times New Roman" w:eastAsia="Times New Roman" w:hAnsi="Times New Roman" w:cs="Times New Roman"/>
      <w:szCs w:val="24"/>
      <w:lang w:eastAsia="ar-SA"/>
    </w:rPr>
  </w:style>
  <w:style w:type="paragraph" w:styleId="aff7">
    <w:name w:val="Document Map"/>
    <w:basedOn w:val="a0"/>
    <w:link w:val="aff8"/>
    <w:rsid w:val="000870D4"/>
    <w:pPr>
      <w:shd w:val="clear" w:color="auto" w:fill="000080"/>
      <w:suppressAutoHyphens w:val="0"/>
      <w:overflowPunct/>
      <w:autoSpaceDE/>
      <w:ind w:firstLine="567"/>
      <w:jc w:val="both"/>
      <w:textAlignment w:val="auto"/>
    </w:pPr>
    <w:rPr>
      <w:rFonts w:ascii="Tahoma" w:hAnsi="Tahoma"/>
    </w:rPr>
  </w:style>
  <w:style w:type="character" w:customStyle="1" w:styleId="aff8">
    <w:name w:val="Схема документа Знак"/>
    <w:basedOn w:val="a2"/>
    <w:link w:val="aff7"/>
    <w:rsid w:val="000870D4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numbering" w:styleId="111111">
    <w:name w:val="Outline List 2"/>
    <w:basedOn w:val="a4"/>
    <w:rsid w:val="000870D4"/>
    <w:pPr>
      <w:numPr>
        <w:numId w:val="6"/>
      </w:numPr>
    </w:pPr>
  </w:style>
  <w:style w:type="paragraph" w:customStyle="1" w:styleId="Level1">
    <w:name w:val="Level 1"/>
    <w:rsid w:val="000870D4"/>
    <w:pPr>
      <w:widowControl w:val="0"/>
      <w:tabs>
        <w:tab w:val="left" w:pos="720"/>
        <w:tab w:val="left" w:pos="1425"/>
        <w:tab w:val="left" w:pos="2355"/>
        <w:tab w:val="right" w:pos="10440"/>
      </w:tabs>
      <w:spacing w:after="288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AU"/>
    </w:rPr>
  </w:style>
  <w:style w:type="paragraph" w:styleId="aff9">
    <w:name w:val="footnote text"/>
    <w:basedOn w:val="a0"/>
    <w:link w:val="affa"/>
    <w:uiPriority w:val="99"/>
    <w:rsid w:val="000870D4"/>
    <w:pPr>
      <w:suppressAutoHyphens w:val="0"/>
      <w:overflowPunct/>
      <w:autoSpaceDE/>
      <w:textAlignment w:val="auto"/>
    </w:pPr>
    <w:rPr>
      <w:lang w:eastAsia="ru-RU"/>
    </w:rPr>
  </w:style>
  <w:style w:type="character" w:customStyle="1" w:styleId="affa">
    <w:name w:val="Текст сноски Знак"/>
    <w:basedOn w:val="a2"/>
    <w:link w:val="aff9"/>
    <w:uiPriority w:val="99"/>
    <w:rsid w:val="000870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uiPriority w:val="99"/>
    <w:rsid w:val="000870D4"/>
    <w:rPr>
      <w:rFonts w:ascii="Times New Roman" w:hAnsi="Times New Roman" w:cs="Times New Roman"/>
      <w:vertAlign w:val="superscript"/>
    </w:rPr>
  </w:style>
  <w:style w:type="paragraph" w:customStyle="1" w:styleId="affc">
    <w:name w:val="Знак Знак"/>
    <w:basedOn w:val="a0"/>
    <w:rsid w:val="000870D4"/>
    <w:pPr>
      <w:suppressAutoHyphens w:val="0"/>
      <w:overflowPunct/>
      <w:autoSpaceDN w:val="0"/>
      <w:spacing w:after="160" w:line="240" w:lineRule="exact"/>
      <w:textAlignment w:val="auto"/>
    </w:pPr>
    <w:rPr>
      <w:rFonts w:ascii="Arial" w:hAnsi="Arial" w:cs="Arial"/>
      <w:b/>
      <w:lang w:val="en-US" w:eastAsia="de-DE"/>
    </w:rPr>
  </w:style>
  <w:style w:type="paragraph" w:customStyle="1" w:styleId="Normal12">
    <w:name w:val="Normal 12"/>
    <w:basedOn w:val="a0"/>
    <w:rsid w:val="000870D4"/>
    <w:pPr>
      <w:suppressAutoHyphens w:val="0"/>
      <w:autoSpaceDN w:val="0"/>
      <w:adjustRightInd w:val="0"/>
      <w:spacing w:after="240"/>
      <w:jc w:val="both"/>
    </w:pPr>
    <w:rPr>
      <w:sz w:val="24"/>
      <w:lang w:val="en-US" w:eastAsia="en-US"/>
    </w:rPr>
  </w:style>
  <w:style w:type="paragraph" w:customStyle="1" w:styleId="37">
    <w:name w:val="Обычный (веб)3"/>
    <w:basedOn w:val="a0"/>
    <w:rsid w:val="000870D4"/>
    <w:pPr>
      <w:suppressAutoHyphens w:val="0"/>
      <w:overflowPunct/>
      <w:autoSpaceDE/>
      <w:spacing w:after="150"/>
      <w:textAlignment w:val="auto"/>
    </w:pPr>
    <w:rPr>
      <w:rFonts w:eastAsia="Batang"/>
      <w:sz w:val="29"/>
      <w:szCs w:val="29"/>
      <w:lang w:eastAsia="ko-KR"/>
    </w:rPr>
  </w:style>
  <w:style w:type="paragraph" w:customStyle="1" w:styleId="DeltaViewTableBody">
    <w:name w:val="DeltaView Table Body"/>
    <w:basedOn w:val="a0"/>
    <w:rsid w:val="000870D4"/>
    <w:pPr>
      <w:suppressAutoHyphens w:val="0"/>
      <w:overflowPunct/>
      <w:autoSpaceDN w:val="0"/>
      <w:adjustRightInd w:val="0"/>
      <w:textAlignment w:val="auto"/>
    </w:pPr>
    <w:rPr>
      <w:rFonts w:ascii="Arial" w:eastAsia="PMingLiU" w:hAnsi="Arial"/>
      <w:sz w:val="24"/>
      <w:szCs w:val="24"/>
      <w:lang w:val="en-US" w:eastAsia="zh-CN"/>
    </w:rPr>
  </w:style>
  <w:style w:type="paragraph" w:customStyle="1" w:styleId="affd">
    <w:name w:val="Знак Знак Знак Знак Знак Знак Знак Знак Знак"/>
    <w:basedOn w:val="a0"/>
    <w:rsid w:val="000870D4"/>
    <w:pPr>
      <w:suppressAutoHyphens w:val="0"/>
      <w:overflowPunct/>
      <w:autoSpaceDN w:val="0"/>
      <w:spacing w:after="160" w:line="240" w:lineRule="exact"/>
      <w:textAlignment w:val="auto"/>
    </w:pPr>
    <w:rPr>
      <w:rFonts w:ascii="Arial" w:hAnsi="Arial" w:cs="Arial"/>
      <w:b/>
      <w:lang w:val="en-US" w:eastAsia="de-DE"/>
    </w:rPr>
  </w:style>
  <w:style w:type="paragraph" w:customStyle="1" w:styleId="A4SlipStyle">
    <w:name w:val="A4/SlipStyle"/>
    <w:basedOn w:val="a0"/>
    <w:link w:val="A4SlipStyleChar"/>
    <w:rsid w:val="000870D4"/>
    <w:pPr>
      <w:tabs>
        <w:tab w:val="left" w:pos="1701"/>
      </w:tabs>
      <w:suppressAutoHyphens w:val="0"/>
      <w:overflowPunct/>
      <w:autoSpaceDN w:val="0"/>
      <w:adjustRightInd w:val="0"/>
      <w:spacing w:after="120"/>
      <w:ind w:left="1701" w:hanging="1701"/>
      <w:textAlignment w:val="auto"/>
    </w:pPr>
    <w:rPr>
      <w:rFonts w:ascii="Arial" w:hAnsi="Arial"/>
      <w:sz w:val="22"/>
      <w:lang w:val="en-GB" w:eastAsia="en-GB"/>
    </w:rPr>
  </w:style>
  <w:style w:type="paragraph" w:customStyle="1" w:styleId="Conditions">
    <w:name w:val="Conditions"/>
    <w:basedOn w:val="a0"/>
    <w:rsid w:val="000870D4"/>
    <w:pPr>
      <w:suppressAutoHyphens w:val="0"/>
      <w:overflowPunct/>
      <w:autoSpaceDN w:val="0"/>
      <w:adjustRightInd w:val="0"/>
      <w:ind w:left="1701"/>
      <w:textAlignment w:val="auto"/>
    </w:pPr>
    <w:rPr>
      <w:rFonts w:ascii="Arial" w:hAnsi="Arial" w:cs="Arial"/>
      <w:lang w:val="en-GB" w:eastAsia="en-US"/>
    </w:rPr>
  </w:style>
  <w:style w:type="paragraph" w:customStyle="1" w:styleId="A4List">
    <w:name w:val="A4/List"/>
    <w:basedOn w:val="A4SlipStyle"/>
    <w:rsid w:val="000870D4"/>
    <w:pPr>
      <w:widowControl w:val="0"/>
      <w:suppressAutoHyphens/>
      <w:adjustRightInd/>
      <w:spacing w:after="60"/>
      <w:ind w:firstLine="0"/>
      <w:jc w:val="both"/>
    </w:pPr>
    <w:rPr>
      <w:color w:val="000000"/>
      <w:lang w:eastAsia="en-US"/>
    </w:rPr>
  </w:style>
  <w:style w:type="paragraph" w:customStyle="1" w:styleId="Default">
    <w:name w:val="Default"/>
    <w:rsid w:val="000870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Body2">
    <w:name w:val="Body 2"/>
    <w:basedOn w:val="a0"/>
    <w:rsid w:val="000870D4"/>
    <w:pPr>
      <w:suppressAutoHyphens w:val="0"/>
      <w:overflowPunct/>
      <w:autoSpaceDE/>
      <w:spacing w:after="140" w:line="290" w:lineRule="auto"/>
      <w:ind w:left="1247"/>
      <w:jc w:val="both"/>
      <w:textAlignment w:val="auto"/>
    </w:pPr>
    <w:rPr>
      <w:rFonts w:ascii="Arial" w:hAnsi="Arial"/>
      <w:kern w:val="20"/>
      <w:szCs w:val="24"/>
      <w:lang w:val="en-GB" w:eastAsia="en-US"/>
    </w:rPr>
  </w:style>
  <w:style w:type="paragraph" w:customStyle="1" w:styleId="alpha3">
    <w:name w:val="alpha 3"/>
    <w:basedOn w:val="a0"/>
    <w:rsid w:val="000870D4"/>
    <w:pPr>
      <w:numPr>
        <w:numId w:val="7"/>
      </w:numPr>
      <w:suppressAutoHyphens w:val="0"/>
      <w:overflowPunct/>
      <w:autoSpaceDE/>
      <w:spacing w:after="140" w:line="290" w:lineRule="auto"/>
      <w:jc w:val="both"/>
      <w:textAlignment w:val="auto"/>
    </w:pPr>
    <w:rPr>
      <w:rFonts w:ascii="Arial" w:hAnsi="Arial"/>
      <w:kern w:val="20"/>
      <w:lang w:val="en-GB" w:eastAsia="en-US"/>
    </w:rPr>
  </w:style>
  <w:style w:type="character" w:customStyle="1" w:styleId="A4SlipStyleChar">
    <w:name w:val="A4/SlipStyle Char"/>
    <w:link w:val="A4SlipStyle"/>
    <w:locked/>
    <w:rsid w:val="000870D4"/>
    <w:rPr>
      <w:rFonts w:ascii="Arial" w:eastAsia="Times New Roman" w:hAnsi="Arial" w:cs="Times New Roman"/>
      <w:szCs w:val="20"/>
      <w:lang w:val="en-GB" w:eastAsia="en-GB"/>
    </w:rPr>
  </w:style>
  <w:style w:type="paragraph" w:customStyle="1" w:styleId="blockhd1">
    <w:name w:val="blockhd1"/>
    <w:basedOn w:val="a0"/>
    <w:next w:val="a0"/>
    <w:rsid w:val="000870D4"/>
    <w:pPr>
      <w:keepNext/>
      <w:keepLines/>
      <w:autoSpaceDN w:val="0"/>
      <w:adjustRightInd w:val="0"/>
      <w:spacing w:before="80" w:line="220" w:lineRule="exact"/>
    </w:pPr>
    <w:rPr>
      <w:rFonts w:ascii="Arial" w:hAnsi="Arial"/>
      <w:b/>
      <w:lang w:val="en-US" w:eastAsia="en-US"/>
    </w:rPr>
  </w:style>
  <w:style w:type="paragraph" w:customStyle="1" w:styleId="outlinetxt1">
    <w:name w:val="outlinetxt1"/>
    <w:basedOn w:val="a0"/>
    <w:rsid w:val="000870D4"/>
    <w:pPr>
      <w:keepLines/>
      <w:tabs>
        <w:tab w:val="right" w:pos="180"/>
        <w:tab w:val="left" w:pos="300"/>
      </w:tabs>
      <w:suppressAutoHyphens w:val="0"/>
      <w:autoSpaceDN w:val="0"/>
      <w:adjustRightInd w:val="0"/>
      <w:spacing w:before="80" w:line="220" w:lineRule="exact"/>
      <w:ind w:left="300" w:hanging="300"/>
      <w:jc w:val="both"/>
    </w:pPr>
    <w:rPr>
      <w:rFonts w:ascii="Arial" w:hAnsi="Arial"/>
      <w:b/>
      <w:lang w:val="en-US" w:eastAsia="en-US"/>
    </w:rPr>
  </w:style>
  <w:style w:type="paragraph" w:customStyle="1" w:styleId="outlinetxt2">
    <w:name w:val="outlinetxt2"/>
    <w:basedOn w:val="a0"/>
    <w:rsid w:val="000870D4"/>
    <w:pPr>
      <w:keepLines/>
      <w:tabs>
        <w:tab w:val="right" w:pos="480"/>
        <w:tab w:val="left" w:pos="600"/>
      </w:tabs>
      <w:suppressAutoHyphens w:val="0"/>
      <w:autoSpaceDN w:val="0"/>
      <w:adjustRightInd w:val="0"/>
      <w:spacing w:before="80" w:line="220" w:lineRule="exact"/>
      <w:ind w:left="600" w:hanging="600"/>
      <w:jc w:val="both"/>
    </w:pPr>
    <w:rPr>
      <w:rFonts w:ascii="Arial" w:hAnsi="Arial"/>
      <w:b/>
      <w:lang w:val="en-US" w:eastAsia="en-US"/>
    </w:rPr>
  </w:style>
  <w:style w:type="paragraph" w:customStyle="1" w:styleId="outlinetxt3">
    <w:name w:val="outlinetxt3"/>
    <w:basedOn w:val="a0"/>
    <w:rsid w:val="000870D4"/>
    <w:pPr>
      <w:keepLines/>
      <w:tabs>
        <w:tab w:val="right" w:pos="780"/>
        <w:tab w:val="left" w:pos="900"/>
      </w:tabs>
      <w:suppressAutoHyphens w:val="0"/>
      <w:autoSpaceDN w:val="0"/>
      <w:adjustRightInd w:val="0"/>
      <w:spacing w:before="80" w:line="220" w:lineRule="exact"/>
      <w:ind w:left="900" w:hanging="900"/>
      <w:jc w:val="both"/>
    </w:pPr>
    <w:rPr>
      <w:rFonts w:ascii="Arial" w:hAnsi="Arial"/>
      <w:b/>
      <w:lang w:val="en-US" w:eastAsia="en-US"/>
    </w:rPr>
  </w:style>
  <w:style w:type="paragraph" w:customStyle="1" w:styleId="blocktext1">
    <w:name w:val="blocktext1"/>
    <w:basedOn w:val="a0"/>
    <w:rsid w:val="000870D4"/>
    <w:pPr>
      <w:keepLines/>
      <w:suppressAutoHyphens w:val="0"/>
      <w:autoSpaceDN w:val="0"/>
      <w:adjustRightInd w:val="0"/>
      <w:spacing w:before="80" w:line="220" w:lineRule="exact"/>
      <w:jc w:val="both"/>
    </w:pPr>
    <w:rPr>
      <w:rFonts w:ascii="Arial" w:hAnsi="Arial"/>
      <w:lang w:val="en-US" w:eastAsia="en-US"/>
    </w:rPr>
  </w:style>
  <w:style w:type="paragraph" w:customStyle="1" w:styleId="outlinehd1">
    <w:name w:val="outlinehd1"/>
    <w:basedOn w:val="a0"/>
    <w:next w:val="a0"/>
    <w:rsid w:val="000870D4"/>
    <w:pPr>
      <w:keepNext/>
      <w:keepLines/>
      <w:tabs>
        <w:tab w:val="right" w:pos="180"/>
        <w:tab w:val="left" w:pos="300"/>
      </w:tabs>
      <w:autoSpaceDN w:val="0"/>
      <w:adjustRightInd w:val="0"/>
      <w:spacing w:before="80" w:line="220" w:lineRule="exact"/>
      <w:ind w:left="302" w:hanging="302"/>
    </w:pPr>
    <w:rPr>
      <w:rFonts w:ascii="Arial" w:hAnsi="Arial"/>
      <w:b/>
      <w:lang w:val="en-US" w:eastAsia="en-US"/>
    </w:rPr>
  </w:style>
  <w:style w:type="paragraph" w:customStyle="1" w:styleId="AaoEieiioeooeAaoieeeieiioeooe">
    <w:name w:val="Aa?oEieiioeooe.Aa?oiee eieiioeooe"/>
    <w:basedOn w:val="a0"/>
    <w:uiPriority w:val="99"/>
    <w:rsid w:val="000870D4"/>
    <w:pPr>
      <w:widowControl w:val="0"/>
      <w:tabs>
        <w:tab w:val="center" w:pos="4536"/>
        <w:tab w:val="right" w:pos="9072"/>
      </w:tabs>
      <w:suppressAutoHyphens w:val="0"/>
      <w:overflowPunct/>
      <w:autoSpaceDN w:val="0"/>
      <w:textAlignment w:val="auto"/>
    </w:pPr>
    <w:rPr>
      <w:lang w:eastAsia="ru-RU"/>
    </w:rPr>
  </w:style>
  <w:style w:type="paragraph" w:styleId="affe">
    <w:name w:val="Normal (Web)"/>
    <w:basedOn w:val="a0"/>
    <w:uiPriority w:val="99"/>
    <w:unhideWhenUsed/>
    <w:rsid w:val="000870D4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220">
    <w:name w:val="Основной текст 22"/>
    <w:basedOn w:val="Iauiue"/>
    <w:rsid w:val="000870D4"/>
    <w:pPr>
      <w:widowControl w:val="0"/>
      <w:suppressAutoHyphens w:val="0"/>
      <w:overflowPunct/>
      <w:autoSpaceDE/>
      <w:jc w:val="both"/>
      <w:textAlignment w:val="auto"/>
    </w:pPr>
    <w:rPr>
      <w:b/>
      <w:sz w:val="24"/>
      <w:lang w:eastAsia="ru-RU"/>
    </w:rPr>
  </w:style>
  <w:style w:type="paragraph" w:customStyle="1" w:styleId="230">
    <w:name w:val="Основной текст 23"/>
    <w:basedOn w:val="Iauiue"/>
    <w:rsid w:val="000870D4"/>
    <w:pPr>
      <w:widowControl w:val="0"/>
      <w:suppressAutoHyphens w:val="0"/>
      <w:overflowPunct/>
      <w:autoSpaceDE/>
      <w:jc w:val="both"/>
      <w:textAlignment w:val="auto"/>
    </w:pPr>
    <w:rPr>
      <w:b/>
      <w:sz w:val="24"/>
      <w:lang w:eastAsia="ru-RU"/>
    </w:rPr>
  </w:style>
  <w:style w:type="paragraph" w:styleId="afff">
    <w:name w:val="No Spacing"/>
    <w:uiPriority w:val="1"/>
    <w:qFormat/>
    <w:rsid w:val="000870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bodytextindent">
    <w:name w:val="x_msobodytextindent"/>
    <w:basedOn w:val="a0"/>
    <w:rsid w:val="000870D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xmsonormal">
    <w:name w:val="x_msonormal"/>
    <w:basedOn w:val="a0"/>
    <w:rsid w:val="000870D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ep">
    <w:name w:val="ep"/>
    <w:basedOn w:val="a2"/>
    <w:rsid w:val="000870D4"/>
  </w:style>
  <w:style w:type="paragraph" w:customStyle="1" w:styleId="1f">
    <w:name w:val="???????1"/>
    <w:rsid w:val="0008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ageinfospantext">
    <w:name w:val="stage_info_span_text"/>
    <w:basedOn w:val="a2"/>
    <w:rsid w:val="0008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 Джаксымбетова</dc:creator>
  <cp:keywords/>
  <dc:description/>
  <cp:lastModifiedBy>Жангалиева Зауреш Казиевна</cp:lastModifiedBy>
  <cp:revision>2</cp:revision>
  <cp:lastPrinted>2020-12-11T12:05:00Z</cp:lastPrinted>
  <dcterms:created xsi:type="dcterms:W3CDTF">2022-06-23T11:26:00Z</dcterms:created>
  <dcterms:modified xsi:type="dcterms:W3CDTF">2022-06-23T11:26:00Z</dcterms:modified>
</cp:coreProperties>
</file>